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53A" w:rsidRPr="007D650F" w:rsidRDefault="0070253A" w:rsidP="007025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50F">
        <w:rPr>
          <w:rFonts w:ascii="Times New Roman" w:hAnsi="Times New Roman" w:cs="Times New Roman"/>
          <w:b/>
          <w:sz w:val="28"/>
          <w:szCs w:val="28"/>
          <w:u w:val="single"/>
        </w:rPr>
        <w:t>СЧЕТНАЯ ПАЛАТА ЧУКОТСКОГО АВТОНОМНОГО ОКРУГА</w:t>
      </w:r>
    </w:p>
    <w:p w:rsidR="0070253A" w:rsidRPr="007D650F" w:rsidRDefault="0070253A" w:rsidP="0070253A">
      <w:pPr>
        <w:rPr>
          <w:rFonts w:ascii="Times New Roman" w:hAnsi="Times New Roman" w:cs="Times New Roman"/>
          <w:b/>
          <w:sz w:val="28"/>
          <w:szCs w:val="28"/>
        </w:rPr>
      </w:pPr>
    </w:p>
    <w:p w:rsidR="0070253A" w:rsidRPr="00791EDA" w:rsidRDefault="0070253A" w:rsidP="00791EDA">
      <w:pPr>
        <w:pStyle w:val="ad"/>
        <w:rPr>
          <w:sz w:val="28"/>
          <w:szCs w:val="28"/>
        </w:rPr>
      </w:pPr>
      <w:r w:rsidRPr="007D650F">
        <w:rPr>
          <w:b/>
        </w:rPr>
        <w:tab/>
      </w:r>
      <w:r w:rsidRPr="007D650F">
        <w:rPr>
          <w:b/>
        </w:rPr>
        <w:tab/>
      </w:r>
      <w:r w:rsidRPr="007D650F">
        <w:rPr>
          <w:b/>
        </w:rPr>
        <w:tab/>
      </w:r>
      <w:r w:rsidRPr="007D650F">
        <w:rPr>
          <w:b/>
        </w:rPr>
        <w:tab/>
      </w:r>
      <w:r w:rsidRPr="007D650F">
        <w:rPr>
          <w:b/>
        </w:rPr>
        <w:tab/>
      </w:r>
      <w:r w:rsidRPr="007D650F">
        <w:rPr>
          <w:b/>
        </w:rPr>
        <w:tab/>
      </w:r>
      <w:r w:rsidR="003355C0" w:rsidRPr="00791EDA">
        <w:rPr>
          <w:sz w:val="28"/>
          <w:szCs w:val="28"/>
        </w:rPr>
        <w:t>Утвержден П</w:t>
      </w:r>
      <w:r w:rsidRPr="00791EDA">
        <w:rPr>
          <w:sz w:val="28"/>
          <w:szCs w:val="28"/>
        </w:rPr>
        <w:t>риказом Счетной палаты</w:t>
      </w:r>
    </w:p>
    <w:p w:rsidR="0070253A" w:rsidRPr="00791EDA" w:rsidRDefault="0070253A" w:rsidP="00791EDA">
      <w:pPr>
        <w:pStyle w:val="ad"/>
        <w:rPr>
          <w:sz w:val="28"/>
          <w:szCs w:val="28"/>
        </w:rPr>
      </w:pP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  <w:t>Чукотского автономного округа</w:t>
      </w:r>
    </w:p>
    <w:p w:rsidR="0070253A" w:rsidRPr="00791EDA" w:rsidRDefault="00296089" w:rsidP="00791EDA">
      <w:pPr>
        <w:pStyle w:val="ad"/>
        <w:rPr>
          <w:sz w:val="28"/>
          <w:szCs w:val="28"/>
        </w:rPr>
      </w:pP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="00261499" w:rsidRPr="00791EDA">
        <w:rPr>
          <w:sz w:val="28"/>
          <w:szCs w:val="28"/>
        </w:rPr>
        <w:t>о</w:t>
      </w:r>
      <w:r w:rsidRPr="00791EDA">
        <w:rPr>
          <w:sz w:val="28"/>
          <w:szCs w:val="28"/>
        </w:rPr>
        <w:t xml:space="preserve">т </w:t>
      </w:r>
      <w:r w:rsidR="00A818D3">
        <w:rPr>
          <w:sz w:val="28"/>
          <w:szCs w:val="28"/>
        </w:rPr>
        <w:t>«</w:t>
      </w:r>
      <w:r w:rsidR="00A818D3">
        <w:rPr>
          <w:sz w:val="28"/>
          <w:szCs w:val="28"/>
        </w:rPr>
        <w:softHyphen/>
      </w:r>
      <w:r w:rsidR="00A818D3">
        <w:rPr>
          <w:sz w:val="28"/>
          <w:szCs w:val="28"/>
        </w:rPr>
        <w:softHyphen/>
        <w:t>26</w:t>
      </w:r>
      <w:r w:rsidR="0018569B" w:rsidRPr="00791EDA">
        <w:rPr>
          <w:sz w:val="28"/>
          <w:szCs w:val="28"/>
        </w:rPr>
        <w:t>»</w:t>
      </w:r>
      <w:r w:rsidR="00A818D3">
        <w:rPr>
          <w:sz w:val="28"/>
          <w:szCs w:val="28"/>
        </w:rPr>
        <w:t xml:space="preserve"> сентября</w:t>
      </w:r>
      <w:r w:rsidR="0070253A" w:rsidRPr="00791EDA">
        <w:rPr>
          <w:sz w:val="28"/>
          <w:szCs w:val="28"/>
        </w:rPr>
        <w:t xml:space="preserve">  2018 года №</w:t>
      </w:r>
      <w:r w:rsidR="00583F99" w:rsidRPr="00791EDA">
        <w:rPr>
          <w:sz w:val="28"/>
          <w:szCs w:val="28"/>
        </w:rPr>
        <w:t xml:space="preserve"> </w:t>
      </w:r>
      <w:r w:rsidR="00A818D3">
        <w:rPr>
          <w:sz w:val="28"/>
          <w:szCs w:val="28"/>
        </w:rPr>
        <w:t xml:space="preserve">96 </w:t>
      </w:r>
      <w:r w:rsidR="0070253A" w:rsidRPr="00791EDA">
        <w:rPr>
          <w:sz w:val="28"/>
          <w:szCs w:val="28"/>
        </w:rPr>
        <w:t>- о/д</w:t>
      </w:r>
    </w:p>
    <w:p w:rsidR="00791EDA" w:rsidRPr="00791EDA" w:rsidRDefault="00791EDA" w:rsidP="00791EDA">
      <w:pPr>
        <w:pStyle w:val="ad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791EDA" w:rsidRPr="00791EDA" w:rsidRDefault="00791EDA" w:rsidP="00791EDA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7058AA">
        <w:rPr>
          <w:sz w:val="28"/>
          <w:szCs w:val="28"/>
        </w:rPr>
        <w:t>Рассмотрен и одобрен Коллегией</w:t>
      </w:r>
    </w:p>
    <w:p w:rsidR="00791EDA" w:rsidRPr="00791EDA" w:rsidRDefault="00791EDA" w:rsidP="00791EDA">
      <w:pPr>
        <w:pStyle w:val="ad"/>
        <w:rPr>
          <w:sz w:val="28"/>
          <w:szCs w:val="28"/>
        </w:rPr>
      </w:pP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  <w:t xml:space="preserve">Счетной палаты Чукотского автономного </w:t>
      </w:r>
    </w:p>
    <w:p w:rsidR="00791EDA" w:rsidRPr="00791EDA" w:rsidRDefault="00791EDA" w:rsidP="00791EDA">
      <w:pPr>
        <w:pStyle w:val="ad"/>
        <w:rPr>
          <w:sz w:val="28"/>
          <w:szCs w:val="28"/>
        </w:rPr>
      </w:pP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  <w:t xml:space="preserve">округа  </w:t>
      </w:r>
    </w:p>
    <w:p w:rsidR="00791EDA" w:rsidRPr="00791EDA" w:rsidRDefault="00791EDA" w:rsidP="00791EDA">
      <w:pPr>
        <w:pStyle w:val="ad"/>
        <w:rPr>
          <w:sz w:val="28"/>
          <w:szCs w:val="28"/>
        </w:rPr>
      </w:pP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</w:r>
      <w:r w:rsidRPr="00791EDA">
        <w:rPr>
          <w:sz w:val="28"/>
          <w:szCs w:val="28"/>
        </w:rPr>
        <w:tab/>
        <w:t xml:space="preserve">(протокол от </w:t>
      </w:r>
      <w:r w:rsidR="00713D26">
        <w:rPr>
          <w:sz w:val="28"/>
          <w:szCs w:val="28"/>
        </w:rPr>
        <w:t>24 сентября</w:t>
      </w:r>
      <w:r w:rsidRPr="00791EDA">
        <w:rPr>
          <w:sz w:val="28"/>
          <w:szCs w:val="28"/>
        </w:rPr>
        <w:t xml:space="preserve"> 2018 года №</w:t>
      </w:r>
      <w:r w:rsidR="00713D26">
        <w:rPr>
          <w:sz w:val="28"/>
          <w:szCs w:val="28"/>
        </w:rPr>
        <w:t>21</w:t>
      </w:r>
      <w:r w:rsidRPr="00791EDA">
        <w:rPr>
          <w:sz w:val="28"/>
          <w:szCs w:val="28"/>
        </w:rPr>
        <w:t>)</w:t>
      </w:r>
    </w:p>
    <w:p w:rsidR="0070253A" w:rsidRPr="00791EDA" w:rsidRDefault="0070253A" w:rsidP="00791EDA">
      <w:pPr>
        <w:pStyle w:val="ad"/>
        <w:rPr>
          <w:sz w:val="28"/>
          <w:szCs w:val="28"/>
        </w:rPr>
      </w:pPr>
    </w:p>
    <w:p w:rsidR="0070253A" w:rsidRPr="007D650F" w:rsidRDefault="0070253A" w:rsidP="0070253A">
      <w:pPr>
        <w:rPr>
          <w:rFonts w:ascii="Times New Roman" w:hAnsi="Times New Roman" w:cs="Times New Roman"/>
          <w:sz w:val="28"/>
          <w:szCs w:val="28"/>
        </w:rPr>
      </w:pPr>
      <w:r w:rsidRPr="007D650F">
        <w:rPr>
          <w:rFonts w:ascii="Times New Roman" w:hAnsi="Times New Roman" w:cs="Times New Roman"/>
          <w:sz w:val="28"/>
          <w:szCs w:val="28"/>
        </w:rPr>
        <w:tab/>
      </w:r>
      <w:r w:rsidRPr="007D650F">
        <w:rPr>
          <w:rFonts w:ascii="Times New Roman" w:hAnsi="Times New Roman" w:cs="Times New Roman"/>
          <w:sz w:val="28"/>
          <w:szCs w:val="28"/>
        </w:rPr>
        <w:tab/>
      </w:r>
      <w:r w:rsidRPr="007D650F">
        <w:rPr>
          <w:rFonts w:ascii="Times New Roman" w:hAnsi="Times New Roman" w:cs="Times New Roman"/>
          <w:sz w:val="28"/>
          <w:szCs w:val="28"/>
        </w:rPr>
        <w:tab/>
      </w:r>
      <w:r w:rsidRPr="007D650F">
        <w:rPr>
          <w:rFonts w:ascii="Times New Roman" w:hAnsi="Times New Roman" w:cs="Times New Roman"/>
          <w:sz w:val="28"/>
          <w:szCs w:val="28"/>
        </w:rPr>
        <w:tab/>
      </w:r>
      <w:r w:rsidRPr="007D650F">
        <w:rPr>
          <w:rFonts w:ascii="Times New Roman" w:hAnsi="Times New Roman" w:cs="Times New Roman"/>
          <w:sz w:val="28"/>
          <w:szCs w:val="28"/>
        </w:rPr>
        <w:tab/>
      </w:r>
      <w:r w:rsidRPr="007D650F">
        <w:rPr>
          <w:rFonts w:ascii="Times New Roman" w:hAnsi="Times New Roman" w:cs="Times New Roman"/>
          <w:sz w:val="28"/>
          <w:szCs w:val="28"/>
        </w:rPr>
        <w:tab/>
      </w:r>
    </w:p>
    <w:p w:rsidR="0070253A" w:rsidRPr="007D650F" w:rsidRDefault="0070253A" w:rsidP="00713D26">
      <w:pPr>
        <w:rPr>
          <w:rFonts w:ascii="Times New Roman" w:hAnsi="Times New Roman" w:cs="Times New Roman"/>
          <w:sz w:val="28"/>
          <w:szCs w:val="28"/>
        </w:rPr>
      </w:pPr>
    </w:p>
    <w:p w:rsidR="00713D26" w:rsidRPr="00713D26" w:rsidRDefault="00713D26" w:rsidP="00392382">
      <w:pPr>
        <w:pStyle w:val="ad"/>
        <w:spacing w:line="276" w:lineRule="auto"/>
        <w:jc w:val="center"/>
        <w:rPr>
          <w:b/>
          <w:sz w:val="32"/>
          <w:szCs w:val="32"/>
        </w:rPr>
      </w:pPr>
      <w:r w:rsidRPr="00713D26">
        <w:rPr>
          <w:b/>
          <w:sz w:val="32"/>
          <w:szCs w:val="32"/>
        </w:rPr>
        <w:t>Стандарт 1.2.0.</w:t>
      </w:r>
      <w:r w:rsidR="00392382">
        <w:rPr>
          <w:b/>
          <w:sz w:val="32"/>
          <w:szCs w:val="32"/>
        </w:rPr>
        <w:t xml:space="preserve"> </w:t>
      </w:r>
      <w:r w:rsidRPr="00713D26">
        <w:rPr>
          <w:b/>
          <w:sz w:val="32"/>
          <w:szCs w:val="32"/>
        </w:rPr>
        <w:t>организации деятельности (СОД)</w:t>
      </w:r>
    </w:p>
    <w:p w:rsidR="0070253A" w:rsidRPr="00F85EC0" w:rsidRDefault="0070253A" w:rsidP="00392382">
      <w:pPr>
        <w:pStyle w:val="ad"/>
        <w:spacing w:line="276" w:lineRule="auto"/>
        <w:jc w:val="center"/>
        <w:rPr>
          <w:b/>
          <w:sz w:val="32"/>
          <w:szCs w:val="32"/>
        </w:rPr>
      </w:pPr>
      <w:r w:rsidRPr="00713D26">
        <w:rPr>
          <w:b/>
          <w:sz w:val="32"/>
          <w:szCs w:val="32"/>
        </w:rPr>
        <w:t>«</w:t>
      </w:r>
      <w:r w:rsidR="003A16DD" w:rsidRPr="00713D26">
        <w:rPr>
          <w:b/>
          <w:sz w:val="32"/>
          <w:szCs w:val="32"/>
        </w:rPr>
        <w:t>Планирование работы</w:t>
      </w:r>
      <w:r w:rsidR="00392382">
        <w:rPr>
          <w:b/>
          <w:sz w:val="32"/>
          <w:szCs w:val="32"/>
        </w:rPr>
        <w:t xml:space="preserve"> </w:t>
      </w:r>
      <w:r w:rsidRPr="00F85EC0">
        <w:rPr>
          <w:b/>
          <w:sz w:val="32"/>
          <w:szCs w:val="32"/>
        </w:rPr>
        <w:t>Счетной палаты Чукотского автономного округа»</w:t>
      </w:r>
    </w:p>
    <w:p w:rsidR="0070253A" w:rsidRPr="00F85EC0" w:rsidRDefault="00F85EC0" w:rsidP="00F85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от </w:t>
      </w:r>
      <w:r w:rsidR="00D1024C" w:rsidRPr="00D1024C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D1024C">
        <w:rPr>
          <w:rFonts w:ascii="Times New Roman" w:hAnsi="Times New Roman" w:cs="Times New Roman"/>
          <w:color w:val="000000" w:themeColor="text1"/>
          <w:sz w:val="28"/>
          <w:szCs w:val="28"/>
        </w:rPr>
        <w:t>.12.2020 №</w:t>
      </w:r>
      <w:r w:rsidR="00D1024C" w:rsidRPr="00D1024C">
        <w:rPr>
          <w:rFonts w:ascii="Times New Roman" w:hAnsi="Times New Roman" w:cs="Times New Roman"/>
          <w:color w:val="000000" w:themeColor="text1"/>
          <w:sz w:val="28"/>
          <w:szCs w:val="28"/>
        </w:rPr>
        <w:t>87</w:t>
      </w:r>
      <w:r w:rsidRPr="00D1024C">
        <w:rPr>
          <w:rFonts w:ascii="Times New Roman" w:hAnsi="Times New Roman" w:cs="Times New Roman"/>
          <w:color w:val="000000" w:themeColor="text1"/>
          <w:sz w:val="28"/>
          <w:szCs w:val="28"/>
        </w:rPr>
        <w:t>-о/д</w:t>
      </w:r>
      <w:r w:rsidR="00C70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704A9" w:rsidRPr="00FC4525">
        <w:rPr>
          <w:rFonts w:ascii="Times New Roman" w:hAnsi="Times New Roman" w:cs="Times New Roman"/>
          <w:color w:val="000000" w:themeColor="text1"/>
          <w:sz w:val="28"/>
          <w:szCs w:val="28"/>
        </w:rPr>
        <w:t>от 25.09.2024 №</w:t>
      </w:r>
      <w:r w:rsidR="00FC4525">
        <w:rPr>
          <w:rFonts w:ascii="Times New Roman" w:hAnsi="Times New Roman" w:cs="Times New Roman"/>
          <w:color w:val="000000" w:themeColor="text1"/>
          <w:sz w:val="28"/>
          <w:szCs w:val="28"/>
        </w:rPr>
        <w:t>54-</w:t>
      </w:r>
      <w:r w:rsidR="00C704A9" w:rsidRPr="00FC4525">
        <w:rPr>
          <w:rFonts w:ascii="Times New Roman" w:hAnsi="Times New Roman" w:cs="Times New Roman"/>
          <w:color w:val="000000" w:themeColor="text1"/>
          <w:sz w:val="28"/>
          <w:szCs w:val="28"/>
        </w:rPr>
        <w:t>о/д</w:t>
      </w:r>
      <w:r w:rsidRPr="00FC452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92382" w:rsidRDefault="0070253A" w:rsidP="007025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7D650F">
        <w:rPr>
          <w:rFonts w:ascii="Times New Roman" w:hAnsi="Times New Roman" w:cs="Times New Roman"/>
          <w:b/>
          <w:sz w:val="28"/>
          <w:szCs w:val="28"/>
        </w:rPr>
        <w:tab/>
      </w:r>
    </w:p>
    <w:p w:rsidR="00392382" w:rsidRDefault="00392382" w:rsidP="0070253A">
      <w:pPr>
        <w:rPr>
          <w:rFonts w:ascii="Times New Roman" w:hAnsi="Times New Roman" w:cs="Times New Roman"/>
          <w:sz w:val="28"/>
          <w:szCs w:val="28"/>
        </w:rPr>
      </w:pPr>
    </w:p>
    <w:p w:rsidR="0070253A" w:rsidRPr="00666E7E" w:rsidRDefault="0070253A" w:rsidP="0039238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650F">
        <w:rPr>
          <w:rFonts w:ascii="Times New Roman" w:hAnsi="Times New Roman" w:cs="Times New Roman"/>
          <w:sz w:val="28"/>
          <w:szCs w:val="28"/>
        </w:rPr>
        <w:t xml:space="preserve">Действует с </w:t>
      </w:r>
      <w:r w:rsidRPr="007D650F">
        <w:rPr>
          <w:rFonts w:ascii="Times New Roman" w:hAnsi="Times New Roman" w:cs="Times New Roman"/>
          <w:sz w:val="28"/>
          <w:szCs w:val="28"/>
        </w:rPr>
        <w:softHyphen/>
      </w:r>
      <w:r w:rsidRPr="007D650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1</w:t>
      </w:r>
      <w:r w:rsidR="00791EDA">
        <w:rPr>
          <w:rFonts w:ascii="Times New Roman" w:hAnsi="Times New Roman"/>
          <w:sz w:val="28"/>
          <w:szCs w:val="28"/>
        </w:rPr>
        <w:t xml:space="preserve"> </w:t>
      </w:r>
      <w:r w:rsidR="00D25135">
        <w:rPr>
          <w:rFonts w:ascii="Times New Roman" w:hAnsi="Times New Roman" w:cs="Times New Roman"/>
          <w:sz w:val="28"/>
          <w:szCs w:val="28"/>
        </w:rPr>
        <w:t>октября</w:t>
      </w:r>
      <w:r w:rsidRPr="007D650F">
        <w:rPr>
          <w:rFonts w:ascii="Times New Roman" w:hAnsi="Times New Roman" w:cs="Times New Roman"/>
          <w:sz w:val="28"/>
          <w:szCs w:val="28"/>
        </w:rPr>
        <w:t xml:space="preserve"> 2018 года</w:t>
      </w:r>
    </w:p>
    <w:p w:rsidR="0070253A" w:rsidRPr="007D650F" w:rsidRDefault="0070253A" w:rsidP="0070253A">
      <w:pPr>
        <w:rPr>
          <w:rFonts w:ascii="Times New Roman" w:hAnsi="Times New Roman" w:cs="Times New Roman"/>
          <w:b/>
          <w:sz w:val="28"/>
          <w:szCs w:val="28"/>
        </w:rPr>
      </w:pPr>
    </w:p>
    <w:p w:rsidR="0070253A" w:rsidRPr="007D650F" w:rsidRDefault="0070253A" w:rsidP="0070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53A" w:rsidRPr="007D650F" w:rsidRDefault="0070253A" w:rsidP="007025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53A" w:rsidRDefault="0070253A" w:rsidP="0070253A">
      <w:pPr>
        <w:tabs>
          <w:tab w:val="left" w:pos="3825"/>
        </w:tabs>
        <w:rPr>
          <w:rFonts w:ascii="Times New Roman" w:hAnsi="Times New Roman"/>
          <w:sz w:val="28"/>
          <w:szCs w:val="28"/>
        </w:rPr>
      </w:pPr>
      <w:r w:rsidRPr="007D650F">
        <w:rPr>
          <w:rFonts w:ascii="Times New Roman" w:hAnsi="Times New Roman" w:cs="Times New Roman"/>
          <w:sz w:val="28"/>
          <w:szCs w:val="28"/>
        </w:rPr>
        <w:tab/>
      </w:r>
    </w:p>
    <w:p w:rsidR="0070253A" w:rsidRDefault="0070253A" w:rsidP="0070253A">
      <w:pPr>
        <w:tabs>
          <w:tab w:val="left" w:pos="3825"/>
        </w:tabs>
        <w:rPr>
          <w:rFonts w:ascii="Times New Roman" w:hAnsi="Times New Roman"/>
          <w:sz w:val="28"/>
          <w:szCs w:val="28"/>
        </w:rPr>
      </w:pPr>
    </w:p>
    <w:p w:rsidR="0070253A" w:rsidRDefault="0070253A" w:rsidP="0070253A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451499" w:rsidRDefault="00451499" w:rsidP="0070253A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451499" w:rsidRDefault="00451499" w:rsidP="0070253A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5D4778" w:rsidRPr="007D650F" w:rsidRDefault="005D4778" w:rsidP="0070253A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</w:p>
    <w:p w:rsidR="0070253A" w:rsidRPr="007D650F" w:rsidRDefault="0070253A" w:rsidP="0070253A">
      <w:pPr>
        <w:tabs>
          <w:tab w:val="left" w:pos="38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650F">
        <w:rPr>
          <w:rFonts w:ascii="Times New Roman" w:hAnsi="Times New Roman" w:cs="Times New Roman"/>
          <w:sz w:val="28"/>
          <w:szCs w:val="28"/>
        </w:rPr>
        <w:t>г. Анадырь</w:t>
      </w:r>
    </w:p>
    <w:p w:rsidR="005D4778" w:rsidRDefault="0070253A" w:rsidP="005D4778">
      <w:pPr>
        <w:tabs>
          <w:tab w:val="left" w:pos="3825"/>
        </w:tabs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7D650F">
        <w:rPr>
          <w:rFonts w:ascii="Times New Roman" w:hAnsi="Times New Roman" w:cs="Times New Roman"/>
          <w:sz w:val="28"/>
          <w:szCs w:val="28"/>
        </w:rPr>
        <w:t>2018 год</w:t>
      </w:r>
    </w:p>
    <w:p w:rsidR="0070253A" w:rsidRDefault="0070253A" w:rsidP="0070253A">
      <w:pPr>
        <w:tabs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393AC1">
        <w:rPr>
          <w:rFonts w:ascii="Times New Roman" w:hAnsi="Times New Roman"/>
          <w:b/>
          <w:spacing w:val="-2"/>
          <w:sz w:val="28"/>
          <w:szCs w:val="28"/>
        </w:rPr>
        <w:lastRenderedPageBreak/>
        <w:t>Оглавление</w:t>
      </w:r>
    </w:p>
    <w:p w:rsidR="00CF1A19" w:rsidRPr="00393AC1" w:rsidRDefault="00CF1A19" w:rsidP="00392382">
      <w:pPr>
        <w:tabs>
          <w:tab w:val="left" w:pos="1418"/>
          <w:tab w:val="left" w:pos="1560"/>
        </w:tabs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</w:p>
    <w:p w:rsidR="0070253A" w:rsidRPr="00393AC1" w:rsidRDefault="00BE61B8" w:rsidP="00392382">
      <w:pPr>
        <w:pStyle w:val="a3"/>
        <w:numPr>
          <w:ilvl w:val="0"/>
          <w:numId w:val="9"/>
        </w:numPr>
        <w:tabs>
          <w:tab w:val="left" w:pos="1418"/>
          <w:tab w:val="left" w:pos="1560"/>
          <w:tab w:val="left" w:pos="9214"/>
        </w:tabs>
        <w:spacing w:after="0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 w:rsidRPr="00393AC1">
        <w:rPr>
          <w:rFonts w:ascii="Times New Roman" w:hAnsi="Times New Roman"/>
          <w:spacing w:val="-2"/>
          <w:sz w:val="28"/>
          <w:szCs w:val="28"/>
        </w:rPr>
        <w:t> </w:t>
      </w:r>
      <w:r w:rsidR="00CF1A19" w:rsidRPr="00393AC1">
        <w:rPr>
          <w:rFonts w:ascii="Times New Roman" w:hAnsi="Times New Roman"/>
          <w:spacing w:val="-2"/>
          <w:sz w:val="28"/>
          <w:szCs w:val="28"/>
        </w:rPr>
        <w:t>Общие положения……………………………………………………………</w:t>
      </w:r>
      <w:r w:rsidR="00CF34F7">
        <w:rPr>
          <w:rFonts w:ascii="Times New Roman" w:hAnsi="Times New Roman"/>
          <w:spacing w:val="-2"/>
          <w:sz w:val="28"/>
          <w:szCs w:val="28"/>
        </w:rPr>
        <w:t>…</w:t>
      </w:r>
      <w:r w:rsidR="00CF1A19" w:rsidRPr="00393AC1">
        <w:rPr>
          <w:rFonts w:ascii="Times New Roman" w:hAnsi="Times New Roman"/>
          <w:spacing w:val="-2"/>
          <w:sz w:val="28"/>
          <w:szCs w:val="28"/>
        </w:rPr>
        <w:t>3</w:t>
      </w:r>
    </w:p>
    <w:p w:rsidR="00393AC1" w:rsidRPr="00393AC1" w:rsidRDefault="00BE61B8" w:rsidP="00392382">
      <w:pPr>
        <w:pStyle w:val="a3"/>
        <w:numPr>
          <w:ilvl w:val="0"/>
          <w:numId w:val="9"/>
        </w:numPr>
        <w:tabs>
          <w:tab w:val="left" w:pos="1418"/>
          <w:tab w:val="left" w:pos="1560"/>
        </w:tabs>
        <w:spacing w:after="0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 w:rsidRPr="00393AC1">
        <w:rPr>
          <w:rFonts w:ascii="Times New Roman" w:hAnsi="Times New Roman"/>
          <w:spacing w:val="-2"/>
          <w:sz w:val="28"/>
          <w:szCs w:val="28"/>
        </w:rPr>
        <w:t> </w:t>
      </w:r>
      <w:r w:rsidR="00480E16" w:rsidRPr="00393AC1">
        <w:rPr>
          <w:rFonts w:ascii="Times New Roman" w:hAnsi="Times New Roman"/>
          <w:spacing w:val="-2"/>
          <w:sz w:val="28"/>
          <w:szCs w:val="28"/>
        </w:rPr>
        <w:t>Цель, задачи</w:t>
      </w:r>
      <w:r w:rsidR="00550B91">
        <w:rPr>
          <w:rFonts w:ascii="Times New Roman" w:hAnsi="Times New Roman"/>
          <w:spacing w:val="-2"/>
          <w:sz w:val="28"/>
          <w:szCs w:val="28"/>
        </w:rPr>
        <w:t>,</w:t>
      </w:r>
      <w:r w:rsidR="00480E16" w:rsidRPr="00393AC1">
        <w:rPr>
          <w:rFonts w:ascii="Times New Roman" w:hAnsi="Times New Roman"/>
          <w:spacing w:val="-2"/>
          <w:sz w:val="28"/>
          <w:szCs w:val="28"/>
        </w:rPr>
        <w:t xml:space="preserve"> принципы планирования</w:t>
      </w:r>
      <w:r w:rsidR="007058AA">
        <w:rPr>
          <w:rFonts w:ascii="Times New Roman" w:hAnsi="Times New Roman"/>
          <w:spacing w:val="-2"/>
          <w:sz w:val="28"/>
          <w:szCs w:val="28"/>
        </w:rPr>
        <w:t xml:space="preserve"> работы</w:t>
      </w:r>
      <w:r w:rsidR="00393AC1" w:rsidRPr="00393AC1">
        <w:rPr>
          <w:rFonts w:ascii="Times New Roman" w:hAnsi="Times New Roman"/>
          <w:spacing w:val="-2"/>
          <w:sz w:val="28"/>
          <w:szCs w:val="28"/>
        </w:rPr>
        <w:t xml:space="preserve"> Счетной палаты…………………</w:t>
      </w:r>
      <w:r w:rsidR="007058AA">
        <w:rPr>
          <w:rFonts w:ascii="Times New Roman" w:hAnsi="Times New Roman"/>
          <w:spacing w:val="-2"/>
          <w:sz w:val="28"/>
          <w:szCs w:val="28"/>
        </w:rPr>
        <w:t>……………………………………………………….</w:t>
      </w:r>
      <w:r w:rsidR="00393AC1" w:rsidRPr="00393AC1">
        <w:rPr>
          <w:rFonts w:ascii="Times New Roman" w:hAnsi="Times New Roman"/>
          <w:spacing w:val="-2"/>
          <w:sz w:val="28"/>
          <w:szCs w:val="28"/>
        </w:rPr>
        <w:t>3-4</w:t>
      </w:r>
    </w:p>
    <w:p w:rsidR="00CF1A19" w:rsidRPr="00393AC1" w:rsidRDefault="00BE61B8" w:rsidP="00392382">
      <w:pPr>
        <w:pStyle w:val="a3"/>
        <w:numPr>
          <w:ilvl w:val="0"/>
          <w:numId w:val="9"/>
        </w:numPr>
        <w:tabs>
          <w:tab w:val="left" w:pos="1418"/>
          <w:tab w:val="left" w:pos="1560"/>
        </w:tabs>
        <w:spacing w:after="0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 w:rsidRPr="00393AC1">
        <w:rPr>
          <w:rFonts w:ascii="Times New Roman" w:hAnsi="Times New Roman"/>
          <w:spacing w:val="-2"/>
          <w:sz w:val="28"/>
          <w:szCs w:val="28"/>
        </w:rPr>
        <w:t> </w:t>
      </w:r>
      <w:r w:rsidR="00F371EC" w:rsidRPr="00393AC1">
        <w:rPr>
          <w:rFonts w:ascii="Times New Roman" w:hAnsi="Times New Roman"/>
          <w:spacing w:val="-2"/>
          <w:sz w:val="28"/>
          <w:szCs w:val="28"/>
        </w:rPr>
        <w:t>Формирование Плана работы Счетной палаты…</w:t>
      </w:r>
      <w:r w:rsidR="008162EB">
        <w:rPr>
          <w:rFonts w:ascii="Times New Roman" w:hAnsi="Times New Roman"/>
          <w:spacing w:val="-2"/>
          <w:sz w:val="28"/>
          <w:szCs w:val="28"/>
        </w:rPr>
        <w:t>………………</w:t>
      </w:r>
      <w:r w:rsidR="00CF34F7">
        <w:rPr>
          <w:rFonts w:ascii="Times New Roman" w:hAnsi="Times New Roman"/>
          <w:spacing w:val="-2"/>
          <w:sz w:val="28"/>
          <w:szCs w:val="28"/>
        </w:rPr>
        <w:t>..</w:t>
      </w:r>
      <w:r w:rsidRPr="00393AC1">
        <w:rPr>
          <w:rFonts w:ascii="Times New Roman" w:hAnsi="Times New Roman"/>
          <w:spacing w:val="-2"/>
          <w:sz w:val="28"/>
          <w:szCs w:val="28"/>
        </w:rPr>
        <w:t>…...</w:t>
      </w:r>
      <w:r w:rsidR="005A30B3" w:rsidRPr="00393AC1">
        <w:rPr>
          <w:rFonts w:ascii="Times New Roman" w:hAnsi="Times New Roman"/>
          <w:spacing w:val="-2"/>
          <w:sz w:val="28"/>
          <w:szCs w:val="28"/>
        </w:rPr>
        <w:t>.</w:t>
      </w:r>
      <w:r w:rsidR="00543D06" w:rsidRPr="00393AC1">
        <w:rPr>
          <w:rFonts w:ascii="Times New Roman" w:hAnsi="Times New Roman"/>
          <w:spacing w:val="-2"/>
          <w:sz w:val="28"/>
          <w:szCs w:val="28"/>
        </w:rPr>
        <w:t>.</w:t>
      </w:r>
      <w:r w:rsidR="003635D7">
        <w:rPr>
          <w:rFonts w:ascii="Times New Roman" w:hAnsi="Times New Roman"/>
          <w:spacing w:val="-2"/>
          <w:sz w:val="28"/>
          <w:szCs w:val="28"/>
        </w:rPr>
        <w:t>...</w:t>
      </w:r>
      <w:r w:rsidR="005149E3">
        <w:rPr>
          <w:rFonts w:ascii="Times New Roman" w:hAnsi="Times New Roman"/>
          <w:spacing w:val="-2"/>
          <w:sz w:val="28"/>
          <w:szCs w:val="28"/>
        </w:rPr>
        <w:t>..</w:t>
      </w:r>
      <w:r w:rsidR="002C0538">
        <w:rPr>
          <w:rFonts w:ascii="Times New Roman" w:hAnsi="Times New Roman"/>
          <w:spacing w:val="-2"/>
          <w:sz w:val="28"/>
          <w:szCs w:val="28"/>
        </w:rPr>
        <w:t>..</w:t>
      </w:r>
      <w:r w:rsidR="00CF1A19" w:rsidRPr="00393AC1">
        <w:rPr>
          <w:rFonts w:ascii="Times New Roman" w:hAnsi="Times New Roman"/>
          <w:spacing w:val="-2"/>
          <w:sz w:val="28"/>
          <w:szCs w:val="28"/>
        </w:rPr>
        <w:t>4-5</w:t>
      </w:r>
    </w:p>
    <w:p w:rsidR="00CF1A19" w:rsidRPr="00393AC1" w:rsidRDefault="00BE61B8" w:rsidP="00392382">
      <w:pPr>
        <w:pStyle w:val="a3"/>
        <w:numPr>
          <w:ilvl w:val="0"/>
          <w:numId w:val="9"/>
        </w:numPr>
        <w:tabs>
          <w:tab w:val="left" w:pos="1418"/>
          <w:tab w:val="left" w:pos="1560"/>
        </w:tabs>
        <w:spacing w:after="0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 w:rsidRPr="00393AC1">
        <w:rPr>
          <w:rFonts w:ascii="Times New Roman" w:hAnsi="Times New Roman"/>
          <w:spacing w:val="-2"/>
          <w:sz w:val="28"/>
          <w:szCs w:val="28"/>
        </w:rPr>
        <w:t> </w:t>
      </w:r>
      <w:r w:rsidR="0014256D" w:rsidRPr="00393AC1">
        <w:rPr>
          <w:rFonts w:ascii="Times New Roman" w:hAnsi="Times New Roman"/>
          <w:spacing w:val="-2"/>
          <w:sz w:val="28"/>
          <w:szCs w:val="28"/>
        </w:rPr>
        <w:t>С</w:t>
      </w:r>
      <w:r w:rsidR="00CC6ED3" w:rsidRPr="00393AC1">
        <w:rPr>
          <w:rFonts w:ascii="Times New Roman" w:hAnsi="Times New Roman"/>
          <w:spacing w:val="-2"/>
          <w:sz w:val="28"/>
          <w:szCs w:val="28"/>
        </w:rPr>
        <w:t xml:space="preserve">труктура, </w:t>
      </w:r>
      <w:r w:rsidR="0014256D" w:rsidRPr="00393AC1">
        <w:rPr>
          <w:rFonts w:ascii="Times New Roman" w:hAnsi="Times New Roman"/>
          <w:spacing w:val="-2"/>
          <w:sz w:val="28"/>
          <w:szCs w:val="28"/>
        </w:rPr>
        <w:t>содержание</w:t>
      </w:r>
      <w:r w:rsidR="00CC6ED3" w:rsidRPr="00393AC1">
        <w:rPr>
          <w:rFonts w:ascii="Times New Roman" w:hAnsi="Times New Roman"/>
          <w:spacing w:val="-2"/>
          <w:sz w:val="28"/>
          <w:szCs w:val="28"/>
        </w:rPr>
        <w:t xml:space="preserve"> и форма</w:t>
      </w:r>
      <w:r w:rsidR="0014256D" w:rsidRPr="00393AC1">
        <w:rPr>
          <w:rFonts w:ascii="Times New Roman" w:hAnsi="Times New Roman"/>
          <w:spacing w:val="-2"/>
          <w:sz w:val="28"/>
          <w:szCs w:val="28"/>
        </w:rPr>
        <w:t xml:space="preserve"> Плана работы</w:t>
      </w:r>
      <w:r w:rsidR="003F6D3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F6D32" w:rsidRPr="00393AC1">
        <w:rPr>
          <w:rFonts w:ascii="Times New Roman" w:hAnsi="Times New Roman"/>
          <w:spacing w:val="-2"/>
          <w:sz w:val="28"/>
          <w:szCs w:val="28"/>
        </w:rPr>
        <w:t>Счетной палаты</w:t>
      </w:r>
      <w:r w:rsidR="0014256D" w:rsidRPr="00393AC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B1DF4" w:rsidRPr="00393AC1">
        <w:rPr>
          <w:rFonts w:ascii="Times New Roman" w:hAnsi="Times New Roman"/>
          <w:spacing w:val="-2"/>
          <w:sz w:val="28"/>
          <w:szCs w:val="28"/>
        </w:rPr>
        <w:t>……</w:t>
      </w:r>
      <w:r w:rsidR="003F6D32">
        <w:rPr>
          <w:rFonts w:ascii="Times New Roman" w:hAnsi="Times New Roman"/>
          <w:spacing w:val="-2"/>
          <w:sz w:val="28"/>
          <w:szCs w:val="28"/>
        </w:rPr>
        <w:t>...</w:t>
      </w:r>
      <w:r w:rsidR="00CF34F7">
        <w:rPr>
          <w:rFonts w:ascii="Times New Roman" w:hAnsi="Times New Roman"/>
          <w:spacing w:val="-2"/>
          <w:sz w:val="28"/>
          <w:szCs w:val="28"/>
        </w:rPr>
        <w:t>…</w:t>
      </w:r>
      <w:r w:rsidR="005B1DF4" w:rsidRPr="00393AC1">
        <w:rPr>
          <w:rFonts w:ascii="Times New Roman" w:hAnsi="Times New Roman"/>
          <w:spacing w:val="-2"/>
          <w:sz w:val="28"/>
          <w:szCs w:val="28"/>
        </w:rPr>
        <w:t>5-6</w:t>
      </w:r>
    </w:p>
    <w:p w:rsidR="005B1DF4" w:rsidRPr="005149E3" w:rsidRDefault="00BE61B8" w:rsidP="00392382">
      <w:pPr>
        <w:pStyle w:val="a3"/>
        <w:numPr>
          <w:ilvl w:val="0"/>
          <w:numId w:val="9"/>
        </w:numPr>
        <w:tabs>
          <w:tab w:val="left" w:pos="1418"/>
          <w:tab w:val="left" w:pos="1560"/>
        </w:tabs>
        <w:spacing w:after="0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 w:rsidRPr="005149E3">
        <w:rPr>
          <w:rFonts w:ascii="Times New Roman" w:hAnsi="Times New Roman"/>
          <w:spacing w:val="-2"/>
          <w:sz w:val="28"/>
          <w:szCs w:val="28"/>
        </w:rPr>
        <w:t> </w:t>
      </w:r>
      <w:r w:rsidR="00CC6ED3" w:rsidRPr="005149E3">
        <w:rPr>
          <w:rFonts w:ascii="Times New Roman" w:hAnsi="Times New Roman"/>
          <w:spacing w:val="-2"/>
          <w:sz w:val="28"/>
          <w:szCs w:val="28"/>
        </w:rPr>
        <w:t>Корректировка Плана работы</w:t>
      </w:r>
      <w:r w:rsidR="003F6D3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F6D32" w:rsidRPr="00393AC1">
        <w:rPr>
          <w:rFonts w:ascii="Times New Roman" w:hAnsi="Times New Roman"/>
          <w:spacing w:val="-2"/>
          <w:sz w:val="28"/>
          <w:szCs w:val="28"/>
        </w:rPr>
        <w:t>Счетной палаты</w:t>
      </w:r>
      <w:r w:rsidR="003F6D32" w:rsidRPr="005149E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149E3">
        <w:rPr>
          <w:rFonts w:ascii="Times New Roman" w:hAnsi="Times New Roman"/>
          <w:spacing w:val="-2"/>
          <w:sz w:val="28"/>
          <w:szCs w:val="28"/>
        </w:rPr>
        <w:t>…………</w:t>
      </w:r>
      <w:r w:rsidR="003F6D32">
        <w:rPr>
          <w:rFonts w:ascii="Times New Roman" w:hAnsi="Times New Roman"/>
          <w:spacing w:val="-2"/>
          <w:sz w:val="28"/>
          <w:szCs w:val="28"/>
        </w:rPr>
        <w:t>…………….</w:t>
      </w:r>
      <w:r w:rsidR="005149E3">
        <w:rPr>
          <w:rFonts w:ascii="Times New Roman" w:hAnsi="Times New Roman"/>
          <w:spacing w:val="-2"/>
          <w:sz w:val="28"/>
          <w:szCs w:val="28"/>
        </w:rPr>
        <w:t>….</w:t>
      </w:r>
      <w:r w:rsidR="008162EB">
        <w:rPr>
          <w:rFonts w:ascii="Times New Roman" w:hAnsi="Times New Roman"/>
          <w:spacing w:val="-2"/>
          <w:sz w:val="28"/>
          <w:szCs w:val="28"/>
        </w:rPr>
        <w:t>.</w:t>
      </w:r>
      <w:r w:rsidR="00CF34F7">
        <w:rPr>
          <w:rFonts w:ascii="Times New Roman" w:hAnsi="Times New Roman"/>
          <w:spacing w:val="-2"/>
          <w:sz w:val="28"/>
          <w:szCs w:val="28"/>
        </w:rPr>
        <w:t>.</w:t>
      </w:r>
      <w:r w:rsidR="005B1DF4" w:rsidRPr="005149E3">
        <w:rPr>
          <w:rFonts w:ascii="Times New Roman" w:hAnsi="Times New Roman"/>
          <w:spacing w:val="-2"/>
          <w:sz w:val="28"/>
          <w:szCs w:val="28"/>
        </w:rPr>
        <w:t>6-7</w:t>
      </w:r>
    </w:p>
    <w:p w:rsidR="00CF1A19" w:rsidRPr="00B93CDF" w:rsidRDefault="00BE61B8" w:rsidP="00392382">
      <w:pPr>
        <w:pStyle w:val="a3"/>
        <w:numPr>
          <w:ilvl w:val="0"/>
          <w:numId w:val="9"/>
        </w:numPr>
        <w:tabs>
          <w:tab w:val="left" w:pos="1418"/>
          <w:tab w:val="left" w:pos="1560"/>
        </w:tabs>
        <w:spacing w:after="0"/>
        <w:ind w:left="567" w:hanging="207"/>
        <w:jc w:val="both"/>
        <w:rPr>
          <w:rFonts w:ascii="Times New Roman" w:hAnsi="Times New Roman"/>
          <w:spacing w:val="-2"/>
          <w:sz w:val="28"/>
          <w:szCs w:val="28"/>
        </w:rPr>
      </w:pPr>
      <w:r w:rsidRPr="00393AC1">
        <w:rPr>
          <w:rFonts w:ascii="Times New Roman" w:hAnsi="Times New Roman"/>
          <w:spacing w:val="-2"/>
          <w:sz w:val="28"/>
          <w:szCs w:val="28"/>
        </w:rPr>
        <w:t> </w:t>
      </w:r>
      <w:r w:rsidR="005B1DF4" w:rsidRPr="00393AC1">
        <w:rPr>
          <w:rFonts w:ascii="Times New Roman" w:hAnsi="Times New Roman"/>
          <w:spacing w:val="-2"/>
          <w:sz w:val="28"/>
          <w:szCs w:val="28"/>
        </w:rPr>
        <w:t>Контроль исполнения Плана работы</w:t>
      </w:r>
      <w:r w:rsidR="003F6D3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F6D32" w:rsidRPr="00393AC1">
        <w:rPr>
          <w:rFonts w:ascii="Times New Roman" w:hAnsi="Times New Roman"/>
          <w:spacing w:val="-2"/>
          <w:sz w:val="28"/>
          <w:szCs w:val="28"/>
        </w:rPr>
        <w:t>Счетной палаты</w:t>
      </w:r>
      <w:r w:rsidR="003F6D32" w:rsidRPr="00B93CD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B1DF4" w:rsidRPr="00B93CDF">
        <w:rPr>
          <w:rFonts w:ascii="Times New Roman" w:hAnsi="Times New Roman"/>
          <w:spacing w:val="-2"/>
          <w:sz w:val="28"/>
          <w:szCs w:val="28"/>
        </w:rPr>
        <w:t>…</w:t>
      </w:r>
      <w:r w:rsidR="00CF1A19" w:rsidRPr="00B93CDF">
        <w:rPr>
          <w:rFonts w:ascii="Times New Roman" w:hAnsi="Times New Roman"/>
          <w:spacing w:val="-2"/>
          <w:sz w:val="28"/>
          <w:szCs w:val="28"/>
        </w:rPr>
        <w:t>…</w:t>
      </w:r>
      <w:r w:rsidR="003F6D32">
        <w:rPr>
          <w:rFonts w:ascii="Times New Roman" w:hAnsi="Times New Roman"/>
          <w:spacing w:val="-2"/>
          <w:sz w:val="28"/>
          <w:szCs w:val="28"/>
        </w:rPr>
        <w:t>…</w:t>
      </w:r>
      <w:r w:rsidR="000A3F07">
        <w:rPr>
          <w:rFonts w:ascii="Times New Roman" w:hAnsi="Times New Roman"/>
          <w:spacing w:val="-2"/>
          <w:sz w:val="28"/>
          <w:szCs w:val="28"/>
        </w:rPr>
        <w:t>.</w:t>
      </w:r>
      <w:r w:rsidR="003F6D32">
        <w:rPr>
          <w:rFonts w:ascii="Times New Roman" w:hAnsi="Times New Roman"/>
          <w:spacing w:val="-2"/>
          <w:sz w:val="28"/>
          <w:szCs w:val="28"/>
        </w:rPr>
        <w:t>……..</w:t>
      </w:r>
      <w:r w:rsidR="00CF1A19" w:rsidRPr="00B93CDF">
        <w:rPr>
          <w:rFonts w:ascii="Times New Roman" w:hAnsi="Times New Roman"/>
          <w:spacing w:val="-2"/>
          <w:sz w:val="28"/>
          <w:szCs w:val="28"/>
        </w:rPr>
        <w:t>…..</w:t>
      </w:r>
      <w:r w:rsidRPr="00B93CDF">
        <w:rPr>
          <w:rFonts w:ascii="Times New Roman" w:hAnsi="Times New Roman"/>
          <w:spacing w:val="-2"/>
          <w:sz w:val="28"/>
          <w:szCs w:val="28"/>
        </w:rPr>
        <w:t>.</w:t>
      </w:r>
      <w:r w:rsidR="00553094" w:rsidRPr="00B93CDF">
        <w:rPr>
          <w:rFonts w:ascii="Times New Roman" w:hAnsi="Times New Roman"/>
          <w:spacing w:val="-2"/>
          <w:sz w:val="28"/>
          <w:szCs w:val="28"/>
        </w:rPr>
        <w:t>..</w:t>
      </w:r>
      <w:r w:rsidR="00CF34F7" w:rsidRPr="00B93CDF">
        <w:rPr>
          <w:rFonts w:ascii="Times New Roman" w:hAnsi="Times New Roman"/>
          <w:spacing w:val="-2"/>
          <w:sz w:val="28"/>
          <w:szCs w:val="28"/>
        </w:rPr>
        <w:t>...</w:t>
      </w:r>
      <w:r w:rsidR="002C0538" w:rsidRPr="00B93CDF">
        <w:rPr>
          <w:rFonts w:ascii="Times New Roman" w:hAnsi="Times New Roman"/>
          <w:spacing w:val="-2"/>
          <w:sz w:val="28"/>
          <w:szCs w:val="28"/>
        </w:rPr>
        <w:t>.</w:t>
      </w:r>
      <w:r w:rsidR="00CF34F7" w:rsidRPr="00B93CDF">
        <w:rPr>
          <w:rFonts w:ascii="Times New Roman" w:hAnsi="Times New Roman"/>
          <w:spacing w:val="-2"/>
          <w:sz w:val="28"/>
          <w:szCs w:val="28"/>
        </w:rPr>
        <w:t>7</w:t>
      </w:r>
    </w:p>
    <w:p w:rsidR="005B1DF4" w:rsidRPr="00392382" w:rsidRDefault="00CF34F7" w:rsidP="00392382">
      <w:pPr>
        <w:tabs>
          <w:tab w:val="left" w:pos="1418"/>
          <w:tab w:val="left" w:pos="1560"/>
        </w:tabs>
        <w:spacing w:after="0"/>
        <w:ind w:left="360"/>
        <w:jc w:val="both"/>
        <w:rPr>
          <w:rFonts w:ascii="Times New Roman" w:hAnsi="Times New Roman"/>
          <w:spacing w:val="-2"/>
          <w:sz w:val="28"/>
          <w:szCs w:val="28"/>
        </w:rPr>
      </w:pPr>
      <w:r w:rsidRPr="00392382">
        <w:rPr>
          <w:rFonts w:ascii="Times New Roman" w:hAnsi="Times New Roman"/>
          <w:spacing w:val="-2"/>
          <w:sz w:val="28"/>
          <w:szCs w:val="28"/>
        </w:rPr>
        <w:t>Приложение №1 </w:t>
      </w:r>
      <w:r w:rsidR="005B1DF4" w:rsidRPr="00392382">
        <w:rPr>
          <w:rFonts w:ascii="Times New Roman" w:hAnsi="Times New Roman"/>
          <w:spacing w:val="-2"/>
          <w:sz w:val="28"/>
          <w:szCs w:val="28"/>
        </w:rPr>
        <w:t>«Форма Плана работы Счетной палаты Чукотского автономного округа на ___</w:t>
      </w:r>
      <w:proofErr w:type="gramStart"/>
      <w:r w:rsidR="005B1DF4" w:rsidRPr="00392382">
        <w:rPr>
          <w:rFonts w:ascii="Times New Roman" w:hAnsi="Times New Roman"/>
          <w:spacing w:val="-2"/>
          <w:sz w:val="28"/>
          <w:szCs w:val="28"/>
        </w:rPr>
        <w:t>год»</w:t>
      </w:r>
      <w:r w:rsidRPr="00392382">
        <w:rPr>
          <w:rFonts w:ascii="Times New Roman" w:hAnsi="Times New Roman"/>
          <w:spacing w:val="-2"/>
          <w:sz w:val="28"/>
          <w:szCs w:val="28"/>
        </w:rPr>
        <w:t>…</w:t>
      </w:r>
      <w:proofErr w:type="gramEnd"/>
      <w:r w:rsidRPr="00392382">
        <w:rPr>
          <w:rFonts w:ascii="Times New Roman" w:hAnsi="Times New Roman"/>
          <w:spacing w:val="-2"/>
          <w:sz w:val="28"/>
          <w:szCs w:val="28"/>
        </w:rPr>
        <w:t>……………………………………………...</w:t>
      </w:r>
      <w:r w:rsidR="00392382">
        <w:rPr>
          <w:rFonts w:ascii="Times New Roman" w:hAnsi="Times New Roman"/>
          <w:spacing w:val="-2"/>
          <w:sz w:val="28"/>
          <w:szCs w:val="28"/>
        </w:rPr>
        <w:t>...</w:t>
      </w:r>
      <w:r w:rsidRPr="00392382">
        <w:rPr>
          <w:rFonts w:ascii="Times New Roman" w:hAnsi="Times New Roman"/>
          <w:spacing w:val="-2"/>
          <w:sz w:val="28"/>
          <w:szCs w:val="28"/>
        </w:rPr>
        <w:t>8</w:t>
      </w:r>
    </w:p>
    <w:p w:rsidR="0070253A" w:rsidRPr="007D650F" w:rsidRDefault="0070253A" w:rsidP="0070253A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70253A" w:rsidRPr="007D650F" w:rsidRDefault="00AB3B73" w:rsidP="00796F21">
      <w:pPr>
        <w:pStyle w:val="11"/>
        <w:tabs>
          <w:tab w:val="left" w:pos="440"/>
          <w:tab w:val="left" w:pos="1418"/>
          <w:tab w:val="left" w:pos="1560"/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/>
          <w:noProof/>
          <w:spacing w:val="-2"/>
          <w:sz w:val="28"/>
          <w:szCs w:val="28"/>
          <w:lang w:eastAsia="ru-RU"/>
        </w:rPr>
      </w:pPr>
      <w:r w:rsidRPr="007D650F">
        <w:rPr>
          <w:rFonts w:ascii="Times New Roman" w:hAnsi="Times New Roman"/>
          <w:spacing w:val="-2"/>
          <w:sz w:val="28"/>
          <w:szCs w:val="28"/>
        </w:rPr>
        <w:fldChar w:fldCharType="begin"/>
      </w:r>
      <w:r w:rsidR="0070253A" w:rsidRPr="007D650F">
        <w:rPr>
          <w:rFonts w:ascii="Times New Roman" w:hAnsi="Times New Roman"/>
          <w:spacing w:val="-2"/>
          <w:sz w:val="28"/>
          <w:szCs w:val="28"/>
        </w:rPr>
        <w:instrText xml:space="preserve"> TOC \o "1-3" \h \z \u </w:instrText>
      </w:r>
      <w:r w:rsidRPr="007D650F">
        <w:rPr>
          <w:rFonts w:ascii="Times New Roman" w:hAnsi="Times New Roman"/>
          <w:spacing w:val="-2"/>
          <w:sz w:val="28"/>
          <w:szCs w:val="28"/>
        </w:rPr>
        <w:fldChar w:fldCharType="separate"/>
      </w:r>
    </w:p>
    <w:p w:rsidR="0070253A" w:rsidRPr="007D650F" w:rsidRDefault="00AB3B73" w:rsidP="0070253A">
      <w:pPr>
        <w:tabs>
          <w:tab w:val="left" w:pos="1418"/>
          <w:tab w:val="left" w:pos="1560"/>
        </w:tabs>
        <w:spacing w:after="0" w:line="360" w:lineRule="auto"/>
        <w:jc w:val="both"/>
        <w:rPr>
          <w:spacing w:val="-2"/>
          <w:sz w:val="28"/>
          <w:szCs w:val="28"/>
        </w:rPr>
      </w:pPr>
      <w:r w:rsidRPr="007D650F">
        <w:rPr>
          <w:rFonts w:ascii="Times New Roman" w:hAnsi="Times New Roman"/>
          <w:spacing w:val="-2"/>
          <w:sz w:val="28"/>
          <w:szCs w:val="28"/>
        </w:rPr>
        <w:fldChar w:fldCharType="end"/>
      </w:r>
    </w:p>
    <w:p w:rsidR="0070253A" w:rsidRPr="007D650F" w:rsidRDefault="0070253A" w:rsidP="0070253A">
      <w:pPr>
        <w:tabs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70253A" w:rsidRPr="007D650F" w:rsidRDefault="0070253A" w:rsidP="0070253A">
      <w:pPr>
        <w:tabs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70253A" w:rsidRPr="007D650F" w:rsidRDefault="0070253A" w:rsidP="0070253A">
      <w:pPr>
        <w:pStyle w:val="1"/>
        <w:numPr>
          <w:ilvl w:val="0"/>
          <w:numId w:val="1"/>
        </w:numPr>
        <w:tabs>
          <w:tab w:val="left" w:pos="284"/>
          <w:tab w:val="left" w:pos="1418"/>
          <w:tab w:val="left" w:pos="1560"/>
        </w:tabs>
        <w:spacing w:before="0" w:after="120" w:line="240" w:lineRule="auto"/>
        <w:ind w:left="0" w:firstLine="0"/>
        <w:jc w:val="center"/>
        <w:rPr>
          <w:rFonts w:ascii="Times New Roman" w:hAnsi="Times New Roman"/>
          <w:spacing w:val="-2"/>
          <w:sz w:val="28"/>
          <w:szCs w:val="28"/>
        </w:rPr>
      </w:pPr>
      <w:r w:rsidRPr="007D650F">
        <w:rPr>
          <w:rFonts w:ascii="Times New Roman" w:hAnsi="Times New Roman"/>
          <w:b w:val="0"/>
          <w:spacing w:val="-2"/>
          <w:sz w:val="28"/>
          <w:szCs w:val="28"/>
        </w:rPr>
        <w:br w:type="page"/>
      </w:r>
      <w:bookmarkStart w:id="0" w:name="_Toc271273132"/>
      <w:bookmarkStart w:id="1" w:name="_Toc382305604"/>
      <w:r w:rsidRPr="007D650F">
        <w:rPr>
          <w:rFonts w:ascii="Times New Roman" w:hAnsi="Times New Roman"/>
          <w:spacing w:val="-2"/>
          <w:sz w:val="28"/>
          <w:szCs w:val="28"/>
        </w:rPr>
        <w:lastRenderedPageBreak/>
        <w:t>Общие положения</w:t>
      </w:r>
      <w:bookmarkEnd w:id="0"/>
      <w:bookmarkEnd w:id="1"/>
    </w:p>
    <w:p w:rsidR="00822094" w:rsidRPr="00EB3457" w:rsidRDefault="000349C4" w:rsidP="00EB3457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EB3457">
        <w:rPr>
          <w:sz w:val="28"/>
          <w:szCs w:val="28"/>
        </w:rPr>
        <w:t>1.</w:t>
      </w:r>
      <w:r w:rsidR="001802B2" w:rsidRPr="00EB3457">
        <w:rPr>
          <w:sz w:val="28"/>
          <w:szCs w:val="28"/>
        </w:rPr>
        <w:t>1. </w:t>
      </w:r>
      <w:r w:rsidR="0070253A" w:rsidRPr="00EB3457">
        <w:rPr>
          <w:sz w:val="28"/>
          <w:szCs w:val="28"/>
        </w:rPr>
        <w:t xml:space="preserve">Стандарт </w:t>
      </w:r>
      <w:r w:rsidR="00154ABB" w:rsidRPr="00EB3457">
        <w:rPr>
          <w:sz w:val="28"/>
          <w:szCs w:val="28"/>
        </w:rPr>
        <w:t xml:space="preserve">внешнего государственного финансового контроля </w:t>
      </w:r>
      <w:r w:rsidR="0070253A" w:rsidRPr="00EB3457">
        <w:rPr>
          <w:sz w:val="28"/>
          <w:szCs w:val="28"/>
        </w:rPr>
        <w:t>«</w:t>
      </w:r>
      <w:r w:rsidR="002958A7" w:rsidRPr="00EB3457">
        <w:rPr>
          <w:sz w:val="28"/>
          <w:szCs w:val="28"/>
        </w:rPr>
        <w:t>Планирование работы</w:t>
      </w:r>
      <w:r w:rsidR="00A03088" w:rsidRPr="00EB3457">
        <w:rPr>
          <w:sz w:val="28"/>
          <w:szCs w:val="28"/>
        </w:rPr>
        <w:t xml:space="preserve"> Счетной палаты Чукотского автономного округа»</w:t>
      </w:r>
      <w:r w:rsidR="0070253A" w:rsidRPr="00EB3457">
        <w:rPr>
          <w:sz w:val="28"/>
          <w:szCs w:val="28"/>
        </w:rPr>
        <w:t xml:space="preserve"> (далее – </w:t>
      </w:r>
      <w:r w:rsidR="00154ABB" w:rsidRPr="00EB3457">
        <w:rPr>
          <w:sz w:val="28"/>
          <w:szCs w:val="28"/>
        </w:rPr>
        <w:t>Стандарт</w:t>
      </w:r>
      <w:r w:rsidR="0070253A" w:rsidRPr="00EB3457">
        <w:rPr>
          <w:sz w:val="28"/>
          <w:szCs w:val="28"/>
        </w:rPr>
        <w:t>) разработан в соответствии с Федеральным законом от 7 февраля 2011 года №6-ФЗ «Об общих принципах организ</w:t>
      </w:r>
      <w:r w:rsidR="003F0E0F" w:rsidRPr="00EB3457">
        <w:rPr>
          <w:sz w:val="28"/>
          <w:szCs w:val="28"/>
        </w:rPr>
        <w:t>ации и деятельности контрольно-сче</w:t>
      </w:r>
      <w:r w:rsidR="0070253A" w:rsidRPr="00EB3457">
        <w:rPr>
          <w:sz w:val="28"/>
          <w:szCs w:val="28"/>
        </w:rPr>
        <w:t>тных органов субъектов Российской Федерации</w:t>
      </w:r>
      <w:r w:rsidR="00280E04" w:rsidRPr="00C704A9">
        <w:rPr>
          <w:sz w:val="28"/>
          <w:szCs w:val="28"/>
        </w:rPr>
        <w:t>, федеральных территорий</w:t>
      </w:r>
      <w:r w:rsidR="0070253A" w:rsidRPr="00EB3457">
        <w:rPr>
          <w:sz w:val="28"/>
          <w:szCs w:val="28"/>
        </w:rPr>
        <w:t xml:space="preserve"> и муниципальных образований», Законом Чукотского автономного округа от 30 июня 1998 года №36-ОЗ «О Счетной палате Чукотского</w:t>
      </w:r>
      <w:r w:rsidR="002C4BAA" w:rsidRPr="00EB3457">
        <w:rPr>
          <w:sz w:val="28"/>
          <w:szCs w:val="28"/>
        </w:rPr>
        <w:t xml:space="preserve"> автономного округа»</w:t>
      </w:r>
      <w:r w:rsidR="00822094" w:rsidRPr="00EB3457">
        <w:rPr>
          <w:sz w:val="28"/>
          <w:szCs w:val="28"/>
        </w:rPr>
        <w:t xml:space="preserve"> и Регламент</w:t>
      </w:r>
      <w:r w:rsidR="00F84A20">
        <w:rPr>
          <w:sz w:val="28"/>
          <w:szCs w:val="28"/>
        </w:rPr>
        <w:t>ом</w:t>
      </w:r>
      <w:r w:rsidR="00822094" w:rsidRPr="00EB3457">
        <w:rPr>
          <w:sz w:val="28"/>
          <w:szCs w:val="28"/>
        </w:rPr>
        <w:t xml:space="preserve"> </w:t>
      </w:r>
      <w:r w:rsidR="00EB3457" w:rsidRPr="00EB3457">
        <w:rPr>
          <w:sz w:val="28"/>
          <w:szCs w:val="28"/>
        </w:rPr>
        <w:t>Счетной палаты</w:t>
      </w:r>
      <w:r w:rsidR="00EB3457">
        <w:rPr>
          <w:sz w:val="28"/>
          <w:szCs w:val="28"/>
        </w:rPr>
        <w:t xml:space="preserve"> </w:t>
      </w:r>
      <w:r w:rsidR="00EB3457" w:rsidRPr="00EB3457">
        <w:rPr>
          <w:sz w:val="28"/>
          <w:szCs w:val="28"/>
        </w:rPr>
        <w:t>Чукотского автономного округа</w:t>
      </w:r>
      <w:r w:rsidR="00C704A9">
        <w:rPr>
          <w:sz w:val="28"/>
          <w:szCs w:val="28"/>
        </w:rPr>
        <w:t>.</w:t>
      </w:r>
      <w:r w:rsidR="00822094" w:rsidRPr="00EB3457">
        <w:rPr>
          <w:sz w:val="28"/>
          <w:szCs w:val="28"/>
        </w:rPr>
        <w:t xml:space="preserve"> Стандарт разработан взамен </w:t>
      </w:r>
      <w:r w:rsidR="00822094" w:rsidRPr="00EB3457">
        <w:rPr>
          <w:rStyle w:val="FontStyle67"/>
          <w:b w:val="0"/>
          <w:bCs w:val="0"/>
          <w:sz w:val="28"/>
          <w:szCs w:val="28"/>
        </w:rPr>
        <w:t xml:space="preserve">Стандарта 1.2.0. </w:t>
      </w:r>
      <w:r w:rsidR="00822094" w:rsidRPr="00EB3457">
        <w:rPr>
          <w:rStyle w:val="FontStyle70"/>
          <w:sz w:val="28"/>
          <w:szCs w:val="28"/>
        </w:rPr>
        <w:t xml:space="preserve">организации деятельности (СОД) </w:t>
      </w:r>
      <w:r w:rsidR="00822094" w:rsidRPr="00EB3457">
        <w:rPr>
          <w:rStyle w:val="FontStyle67"/>
          <w:b w:val="0"/>
          <w:bCs w:val="0"/>
          <w:sz w:val="28"/>
          <w:szCs w:val="28"/>
        </w:rPr>
        <w:t xml:space="preserve">«Порядок планирования работы Счетной палаты Чукотского автономного округа», </w:t>
      </w:r>
      <w:r w:rsidR="00C704A9" w:rsidRPr="00EB3457">
        <w:rPr>
          <w:rStyle w:val="FontStyle67"/>
          <w:b w:val="0"/>
          <w:bCs w:val="0"/>
          <w:sz w:val="28"/>
          <w:szCs w:val="28"/>
        </w:rPr>
        <w:t>у</w:t>
      </w:r>
      <w:r w:rsidR="00C704A9" w:rsidRPr="00EB3457">
        <w:rPr>
          <w:sz w:val="28"/>
          <w:szCs w:val="28"/>
        </w:rPr>
        <w:t>твержденн</w:t>
      </w:r>
      <w:r w:rsidR="00C704A9">
        <w:rPr>
          <w:sz w:val="28"/>
          <w:szCs w:val="28"/>
        </w:rPr>
        <w:t>ого Приказом</w:t>
      </w:r>
      <w:r w:rsidR="00C704A9" w:rsidRPr="00EB3457">
        <w:rPr>
          <w:sz w:val="28"/>
          <w:szCs w:val="28"/>
        </w:rPr>
        <w:t xml:space="preserve"> Счетной палаты Чукотского</w:t>
      </w:r>
      <w:r w:rsidR="00C704A9" w:rsidRPr="00EB3457">
        <w:rPr>
          <w:color w:val="000000" w:themeColor="text1"/>
          <w:sz w:val="28"/>
          <w:szCs w:val="28"/>
        </w:rPr>
        <w:t xml:space="preserve"> автономного округа</w:t>
      </w:r>
      <w:r w:rsidR="00822094" w:rsidRPr="00EB3457">
        <w:rPr>
          <w:color w:val="000000" w:themeColor="text1"/>
          <w:sz w:val="28"/>
          <w:szCs w:val="28"/>
        </w:rPr>
        <w:t xml:space="preserve"> от 24 июля 2013 года № 64-о/д.</w:t>
      </w:r>
    </w:p>
    <w:p w:rsidR="007B6806" w:rsidRPr="00EB3457" w:rsidRDefault="00FC441E" w:rsidP="007B6806">
      <w:pPr>
        <w:tabs>
          <w:tab w:val="left" w:pos="1418"/>
          <w:tab w:val="left" w:pos="1560"/>
        </w:tabs>
        <w:spacing w:after="0"/>
        <w:ind w:firstLine="709"/>
        <w:jc w:val="both"/>
        <w:rPr>
          <w:rFonts w:ascii="Arial" w:hAnsi="Arial" w:cs="Arial"/>
          <w:sz w:val="28"/>
          <w:szCs w:val="28"/>
        </w:rPr>
      </w:pPr>
      <w:r w:rsidRPr="00EB3457">
        <w:rPr>
          <w:rFonts w:ascii="Times New Roman" w:hAnsi="Times New Roman"/>
          <w:spacing w:val="-2"/>
          <w:sz w:val="28"/>
          <w:szCs w:val="28"/>
        </w:rPr>
        <w:t>1.2.</w:t>
      </w:r>
      <w:r w:rsidR="001802B2" w:rsidRPr="00EB3457">
        <w:rPr>
          <w:rFonts w:ascii="Times New Roman" w:hAnsi="Times New Roman"/>
          <w:spacing w:val="-2"/>
          <w:sz w:val="28"/>
          <w:szCs w:val="28"/>
        </w:rPr>
        <w:t> </w:t>
      </w:r>
      <w:r w:rsidR="0070253A" w:rsidRPr="00EB3457">
        <w:rPr>
          <w:rFonts w:ascii="Times New Roman" w:hAnsi="Times New Roman"/>
          <w:spacing w:val="-2"/>
          <w:sz w:val="28"/>
          <w:szCs w:val="28"/>
        </w:rPr>
        <w:t xml:space="preserve">Стандарт предназначен для </w:t>
      </w:r>
      <w:r w:rsidR="007B6806" w:rsidRPr="00EB3457">
        <w:rPr>
          <w:rFonts w:ascii="Times New Roman" w:hAnsi="Times New Roman"/>
          <w:spacing w:val="-2"/>
          <w:sz w:val="28"/>
          <w:szCs w:val="28"/>
        </w:rPr>
        <w:t xml:space="preserve">установления общих принципов, правил и процедур планирования работы Счетной палаты </w:t>
      </w:r>
      <w:r w:rsidR="0070253A" w:rsidRPr="00EB3457">
        <w:rPr>
          <w:rFonts w:ascii="Times New Roman" w:hAnsi="Times New Roman"/>
          <w:spacing w:val="-2"/>
          <w:sz w:val="28"/>
          <w:szCs w:val="28"/>
        </w:rPr>
        <w:t>Чукотского автономного округа (далее</w:t>
      </w:r>
      <w:r w:rsidR="00154ABB" w:rsidRPr="00EB3457">
        <w:rPr>
          <w:rFonts w:ascii="Times New Roman" w:hAnsi="Times New Roman"/>
          <w:spacing w:val="-2"/>
          <w:sz w:val="28"/>
          <w:szCs w:val="28"/>
        </w:rPr>
        <w:t xml:space="preserve"> - </w:t>
      </w:r>
      <w:r w:rsidR="007B6806" w:rsidRPr="00EB3457">
        <w:rPr>
          <w:rFonts w:ascii="Times New Roman" w:hAnsi="Times New Roman"/>
          <w:spacing w:val="-2"/>
          <w:sz w:val="28"/>
          <w:szCs w:val="28"/>
        </w:rPr>
        <w:t>Счетная палата).</w:t>
      </w:r>
      <w:r w:rsidR="0070253A" w:rsidRPr="00EB3457">
        <w:rPr>
          <w:rFonts w:ascii="Times New Roman" w:hAnsi="Times New Roman"/>
          <w:spacing w:val="-2"/>
          <w:sz w:val="28"/>
          <w:szCs w:val="28"/>
        </w:rPr>
        <w:t xml:space="preserve"> </w:t>
      </w:r>
      <w:bookmarkStart w:id="2" w:name="sub_13"/>
    </w:p>
    <w:p w:rsidR="007B6806" w:rsidRPr="007B6806" w:rsidRDefault="007B6806" w:rsidP="007B680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EB3457">
        <w:rPr>
          <w:rFonts w:ascii="Times New Roman" w:hAnsi="Times New Roman"/>
          <w:spacing w:val="-2"/>
          <w:sz w:val="28"/>
          <w:szCs w:val="28"/>
        </w:rPr>
        <w:t>1.3. Задачами</w:t>
      </w:r>
      <w:r w:rsidRPr="007B6806">
        <w:rPr>
          <w:rFonts w:ascii="Times New Roman" w:hAnsi="Times New Roman"/>
          <w:spacing w:val="-2"/>
          <w:sz w:val="28"/>
          <w:szCs w:val="28"/>
        </w:rPr>
        <w:t xml:space="preserve"> настоящего Стандарта являются:</w:t>
      </w:r>
    </w:p>
    <w:p w:rsidR="007B6806" w:rsidRPr="007B6806" w:rsidRDefault="007B6806" w:rsidP="007B680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7B6806">
        <w:rPr>
          <w:rFonts w:ascii="Times New Roman" w:hAnsi="Times New Roman"/>
          <w:spacing w:val="-2"/>
          <w:sz w:val="28"/>
          <w:szCs w:val="28"/>
        </w:rPr>
        <w:t>установление порядка формирования и утверждения плановых документов Счетной палаты;</w:t>
      </w:r>
    </w:p>
    <w:p w:rsidR="007B6806" w:rsidRPr="007B6806" w:rsidRDefault="007B6806" w:rsidP="007B680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7B6806">
        <w:rPr>
          <w:rFonts w:ascii="Times New Roman" w:hAnsi="Times New Roman"/>
          <w:spacing w:val="-2"/>
          <w:sz w:val="28"/>
          <w:szCs w:val="28"/>
        </w:rPr>
        <w:t>определение требований к форме, структуре и содержанию Плана работы Счетной палаты;</w:t>
      </w:r>
    </w:p>
    <w:p w:rsidR="007B6806" w:rsidRDefault="007B6806" w:rsidP="001131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7B6806">
        <w:rPr>
          <w:rFonts w:ascii="Times New Roman" w:hAnsi="Times New Roman"/>
          <w:spacing w:val="-2"/>
          <w:sz w:val="28"/>
          <w:szCs w:val="28"/>
        </w:rPr>
        <w:t>установление порядка корректировки и контроля исполнения Плана работы Счетной палаты.</w:t>
      </w:r>
    </w:p>
    <w:p w:rsidR="00B93CDF" w:rsidRPr="00B93CDF" w:rsidRDefault="00B93CDF" w:rsidP="001131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10"/>
          <w:szCs w:val="10"/>
        </w:rPr>
      </w:pPr>
    </w:p>
    <w:p w:rsidR="0059279A" w:rsidRDefault="0059279A" w:rsidP="001131F3">
      <w:pPr>
        <w:tabs>
          <w:tab w:val="left" w:pos="1418"/>
          <w:tab w:val="left" w:pos="1560"/>
        </w:tabs>
        <w:spacing w:after="0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59279A">
        <w:rPr>
          <w:rFonts w:ascii="Times New Roman" w:hAnsi="Times New Roman"/>
          <w:b/>
          <w:spacing w:val="-2"/>
          <w:sz w:val="28"/>
          <w:szCs w:val="28"/>
        </w:rPr>
        <w:t xml:space="preserve">2. </w:t>
      </w:r>
      <w:r w:rsidR="00550B91">
        <w:rPr>
          <w:rFonts w:ascii="Times New Roman" w:hAnsi="Times New Roman"/>
          <w:b/>
          <w:spacing w:val="-2"/>
          <w:sz w:val="28"/>
          <w:szCs w:val="28"/>
        </w:rPr>
        <w:t xml:space="preserve">Цель, задачи, </w:t>
      </w:r>
      <w:r w:rsidR="007B6806">
        <w:rPr>
          <w:rFonts w:ascii="Times New Roman" w:hAnsi="Times New Roman"/>
          <w:b/>
          <w:spacing w:val="-2"/>
          <w:sz w:val="28"/>
          <w:szCs w:val="28"/>
        </w:rPr>
        <w:t>принципы планирования работы Счетной палаты</w:t>
      </w:r>
    </w:p>
    <w:bookmarkEnd w:id="2"/>
    <w:p w:rsidR="007B6806" w:rsidRPr="007B6806" w:rsidRDefault="00DE5250" w:rsidP="001131F3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</w:t>
      </w:r>
      <w:r w:rsidR="00FC441E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="00FC441E">
        <w:rPr>
          <w:rFonts w:ascii="Times New Roman" w:hAnsi="Times New Roman"/>
          <w:spacing w:val="-2"/>
          <w:sz w:val="28"/>
          <w:szCs w:val="28"/>
        </w:rPr>
        <w:t>.</w:t>
      </w:r>
      <w:r w:rsidR="001802B2">
        <w:rPr>
          <w:rFonts w:ascii="Times New Roman" w:hAnsi="Times New Roman"/>
          <w:spacing w:val="-2"/>
          <w:sz w:val="28"/>
          <w:szCs w:val="28"/>
        </w:rPr>
        <w:t> </w:t>
      </w:r>
      <w:r w:rsidR="007B6806" w:rsidRPr="007B6806">
        <w:rPr>
          <w:rFonts w:ascii="Times New Roman" w:hAnsi="Times New Roman"/>
          <w:spacing w:val="-2"/>
          <w:sz w:val="28"/>
          <w:szCs w:val="28"/>
        </w:rPr>
        <w:t xml:space="preserve">Планирование </w:t>
      </w:r>
      <w:r w:rsidR="007058AA">
        <w:rPr>
          <w:rFonts w:ascii="Times New Roman" w:hAnsi="Times New Roman"/>
          <w:spacing w:val="-2"/>
          <w:sz w:val="28"/>
          <w:szCs w:val="28"/>
        </w:rPr>
        <w:t xml:space="preserve">работы </w:t>
      </w:r>
      <w:r w:rsidR="007B6806" w:rsidRPr="007B6806">
        <w:rPr>
          <w:rFonts w:ascii="Times New Roman" w:hAnsi="Times New Roman"/>
          <w:spacing w:val="-2"/>
          <w:sz w:val="28"/>
          <w:szCs w:val="28"/>
        </w:rPr>
        <w:t xml:space="preserve">Счетной палаты осуществляется в целях эффективной организации осуществления внешнего государственного финансового контроля, обеспечения выполнения Счетной палатой </w:t>
      </w:r>
      <w:r w:rsidR="00C54FB2">
        <w:rPr>
          <w:rFonts w:ascii="Times New Roman" w:hAnsi="Times New Roman"/>
          <w:spacing w:val="-2"/>
          <w:sz w:val="28"/>
          <w:szCs w:val="28"/>
        </w:rPr>
        <w:t>полномочий, установленных законодательством Российской Федерации и Чукотского автономного округа.</w:t>
      </w:r>
    </w:p>
    <w:p w:rsidR="00E6244D" w:rsidRDefault="00DE5250" w:rsidP="004E7B05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</w:t>
      </w:r>
      <w:r w:rsidR="00FC441E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2</w:t>
      </w:r>
      <w:r w:rsidR="00FC441E">
        <w:rPr>
          <w:rFonts w:ascii="Times New Roman" w:hAnsi="Times New Roman"/>
          <w:spacing w:val="-2"/>
          <w:sz w:val="28"/>
          <w:szCs w:val="28"/>
        </w:rPr>
        <w:t>.</w:t>
      </w:r>
      <w:r w:rsidR="00DC1FFE" w:rsidRPr="00FC441E">
        <w:rPr>
          <w:rFonts w:ascii="Times New Roman" w:hAnsi="Times New Roman"/>
          <w:spacing w:val="-2"/>
          <w:sz w:val="28"/>
          <w:szCs w:val="28"/>
        </w:rPr>
        <w:t> </w:t>
      </w:r>
      <w:r w:rsidR="00E6244D">
        <w:rPr>
          <w:rFonts w:ascii="Times New Roman" w:hAnsi="Times New Roman"/>
          <w:spacing w:val="-2"/>
          <w:sz w:val="28"/>
          <w:szCs w:val="28"/>
        </w:rPr>
        <w:t>Задачей планирования работы Счетной палаты является формирование годового плана работы Счетной палаты (далее – План работы Счетной палаты).</w:t>
      </w:r>
    </w:p>
    <w:p w:rsidR="008D770E" w:rsidRDefault="00DE5250" w:rsidP="004E7B05">
      <w:pPr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</w:t>
      </w:r>
      <w:r w:rsidR="00B61011">
        <w:rPr>
          <w:rFonts w:ascii="Times New Roman" w:hAnsi="Times New Roman"/>
          <w:spacing w:val="-2"/>
          <w:sz w:val="28"/>
          <w:szCs w:val="28"/>
        </w:rPr>
        <w:t>3</w:t>
      </w:r>
      <w:r w:rsidR="000349C4">
        <w:rPr>
          <w:rFonts w:ascii="Times New Roman" w:hAnsi="Times New Roman"/>
          <w:spacing w:val="-2"/>
          <w:sz w:val="28"/>
          <w:szCs w:val="28"/>
        </w:rPr>
        <w:t>. </w:t>
      </w:r>
      <w:r w:rsidR="00DC1FFE" w:rsidRPr="000349C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56853">
        <w:rPr>
          <w:rFonts w:ascii="Times New Roman" w:hAnsi="Times New Roman"/>
          <w:spacing w:val="-2"/>
          <w:sz w:val="28"/>
          <w:szCs w:val="28"/>
        </w:rPr>
        <w:t>Планирование работы С</w:t>
      </w:r>
      <w:r w:rsidR="008D770E">
        <w:rPr>
          <w:rFonts w:ascii="Times New Roman" w:hAnsi="Times New Roman"/>
          <w:spacing w:val="-2"/>
          <w:sz w:val="28"/>
          <w:szCs w:val="28"/>
        </w:rPr>
        <w:t>четной палаты осуществляется в соответствии со следующими принципами:</w:t>
      </w:r>
    </w:p>
    <w:p w:rsidR="008D770E" w:rsidRDefault="008D770E" w:rsidP="004E7B05">
      <w:pPr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непрерывность планирования;</w:t>
      </w:r>
    </w:p>
    <w:p w:rsidR="008D770E" w:rsidRDefault="008D770E" w:rsidP="004E7B05">
      <w:pPr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комплексность планирования (охват планированием всех законодательно установле</w:t>
      </w:r>
      <w:r w:rsidR="00156853">
        <w:rPr>
          <w:rFonts w:ascii="Times New Roman" w:hAnsi="Times New Roman"/>
          <w:spacing w:val="-2"/>
          <w:sz w:val="28"/>
          <w:szCs w:val="28"/>
        </w:rPr>
        <w:t>нных</w:t>
      </w:r>
      <w:r w:rsidR="002B151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B1514" w:rsidRPr="00C704A9">
        <w:rPr>
          <w:rFonts w:ascii="Times New Roman" w:hAnsi="Times New Roman"/>
          <w:spacing w:val="-2"/>
          <w:sz w:val="28"/>
          <w:szCs w:val="28"/>
        </w:rPr>
        <w:t>полномочий,</w:t>
      </w:r>
      <w:r w:rsidR="002B151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56853">
        <w:rPr>
          <w:rFonts w:ascii="Times New Roman" w:hAnsi="Times New Roman"/>
          <w:spacing w:val="-2"/>
          <w:sz w:val="28"/>
          <w:szCs w:val="28"/>
        </w:rPr>
        <w:t>форм осуществления С</w:t>
      </w:r>
      <w:r>
        <w:rPr>
          <w:rFonts w:ascii="Times New Roman" w:hAnsi="Times New Roman"/>
          <w:spacing w:val="-2"/>
          <w:sz w:val="28"/>
          <w:szCs w:val="28"/>
        </w:rPr>
        <w:t>четной палатой внешнего государственного финансового контроля);</w:t>
      </w:r>
    </w:p>
    <w:p w:rsidR="008D770E" w:rsidRDefault="008D770E" w:rsidP="004E7B05">
      <w:pPr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- рациональность распределения трудовых, финансовых ресурсов Счетной палаты для обеспечения выполнения</w:t>
      </w:r>
      <w:r w:rsidR="002B151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B1514" w:rsidRPr="00C704A9">
        <w:rPr>
          <w:rFonts w:ascii="Times New Roman" w:hAnsi="Times New Roman"/>
          <w:spacing w:val="-2"/>
          <w:sz w:val="28"/>
          <w:szCs w:val="28"/>
        </w:rPr>
        <w:t>полномочий,</w:t>
      </w:r>
      <w:r w:rsidRPr="00C704A9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установленных </w:t>
      </w:r>
      <w:r w:rsidR="001C4723">
        <w:rPr>
          <w:rFonts w:ascii="Times New Roman" w:hAnsi="Times New Roman"/>
          <w:spacing w:val="-2"/>
          <w:sz w:val="28"/>
          <w:szCs w:val="28"/>
        </w:rPr>
        <w:t>действующим законодательством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8D770E" w:rsidRDefault="008D770E" w:rsidP="001131F3">
      <w:pPr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C704A9">
        <w:rPr>
          <w:rFonts w:ascii="Times New Roman" w:hAnsi="Times New Roman"/>
          <w:spacing w:val="-2"/>
          <w:sz w:val="28"/>
          <w:szCs w:val="28"/>
        </w:rPr>
        <w:t> </w:t>
      </w:r>
      <w:r>
        <w:rPr>
          <w:rFonts w:ascii="Times New Roman" w:hAnsi="Times New Roman"/>
          <w:spacing w:val="-2"/>
          <w:sz w:val="28"/>
          <w:szCs w:val="28"/>
        </w:rPr>
        <w:t>системная периодичность проведения мероприятий на объектах контроля.</w:t>
      </w:r>
    </w:p>
    <w:p w:rsidR="00454EB8" w:rsidRDefault="00A34FA2" w:rsidP="001131F3">
      <w:pPr>
        <w:pStyle w:val="a7"/>
        <w:spacing w:line="276" w:lineRule="auto"/>
        <w:ind w:left="720" w:right="-57"/>
        <w:jc w:val="center"/>
        <w:rPr>
          <w:rFonts w:eastAsiaTheme="minorEastAsia" w:cstheme="minorBidi"/>
          <w:b/>
          <w:spacing w:val="-2"/>
          <w:sz w:val="28"/>
          <w:szCs w:val="28"/>
        </w:rPr>
      </w:pPr>
      <w:r>
        <w:rPr>
          <w:rFonts w:eastAsiaTheme="minorEastAsia" w:cstheme="minorBidi"/>
          <w:b/>
          <w:spacing w:val="-2"/>
          <w:sz w:val="28"/>
          <w:szCs w:val="28"/>
        </w:rPr>
        <w:t>3.</w:t>
      </w:r>
      <w:r w:rsidR="00C704A9">
        <w:rPr>
          <w:rFonts w:eastAsiaTheme="minorEastAsia" w:cstheme="minorBidi"/>
          <w:b/>
          <w:spacing w:val="-2"/>
          <w:sz w:val="28"/>
          <w:szCs w:val="28"/>
        </w:rPr>
        <w:t xml:space="preserve"> </w:t>
      </w:r>
      <w:r w:rsidR="007A2C6C">
        <w:rPr>
          <w:rFonts w:eastAsiaTheme="minorEastAsia" w:cstheme="minorBidi"/>
          <w:b/>
          <w:spacing w:val="-2"/>
          <w:sz w:val="28"/>
          <w:szCs w:val="28"/>
        </w:rPr>
        <w:t>Формирование Плана работы Счетной палаты</w:t>
      </w:r>
    </w:p>
    <w:p w:rsidR="00A316B3" w:rsidRDefault="0047536B" w:rsidP="001131F3">
      <w:pPr>
        <w:pStyle w:val="a7"/>
        <w:spacing w:line="276" w:lineRule="auto"/>
        <w:ind w:right="-58" w:firstLine="720"/>
        <w:jc w:val="both"/>
        <w:rPr>
          <w:sz w:val="28"/>
          <w:szCs w:val="28"/>
        </w:rPr>
      </w:pPr>
      <w:r w:rsidRPr="0047536B">
        <w:rPr>
          <w:rFonts w:eastAsiaTheme="minorEastAsia" w:cstheme="minorBidi"/>
          <w:spacing w:val="-2"/>
          <w:sz w:val="28"/>
          <w:szCs w:val="28"/>
        </w:rPr>
        <w:t xml:space="preserve">3.1. </w:t>
      </w:r>
      <w:r w:rsidR="008407CB">
        <w:rPr>
          <w:rFonts w:eastAsiaTheme="minorEastAsia" w:cstheme="minorBidi"/>
          <w:spacing w:val="-2"/>
          <w:sz w:val="28"/>
          <w:szCs w:val="28"/>
        </w:rPr>
        <w:t xml:space="preserve">Счетная палата осуществляет свою деятельность на основе годового Плана работы Счетной палаты, который разрабатывается и утверждается ею самостоятельно, исходя из необходимости обеспечения всестороннего системного контроля за </w:t>
      </w:r>
      <w:r w:rsidR="002F6D7A">
        <w:rPr>
          <w:rFonts w:eastAsiaTheme="minorEastAsia" w:cstheme="minorBidi"/>
          <w:spacing w:val="-2"/>
          <w:sz w:val="28"/>
          <w:szCs w:val="28"/>
        </w:rPr>
        <w:t xml:space="preserve">формированием и </w:t>
      </w:r>
      <w:r w:rsidR="008407CB">
        <w:rPr>
          <w:rFonts w:eastAsiaTheme="minorEastAsia" w:cstheme="minorBidi"/>
          <w:spacing w:val="-2"/>
          <w:sz w:val="28"/>
          <w:szCs w:val="28"/>
        </w:rPr>
        <w:t>исполнением окружного бюджета Чукотского автономного округа,</w:t>
      </w:r>
      <w:r w:rsidR="008407CB" w:rsidRPr="008407CB">
        <w:rPr>
          <w:sz w:val="28"/>
          <w:szCs w:val="28"/>
        </w:rPr>
        <w:t xml:space="preserve"> </w:t>
      </w:r>
      <w:r w:rsidR="008407CB">
        <w:rPr>
          <w:sz w:val="28"/>
          <w:szCs w:val="28"/>
        </w:rPr>
        <w:t xml:space="preserve">бюджета Чукотского </w:t>
      </w:r>
      <w:r w:rsidR="008407CB" w:rsidRPr="00857792">
        <w:rPr>
          <w:sz w:val="28"/>
          <w:szCs w:val="28"/>
        </w:rPr>
        <w:t>территориального фонда</w:t>
      </w:r>
      <w:r w:rsidR="008407CB">
        <w:rPr>
          <w:sz w:val="28"/>
          <w:szCs w:val="28"/>
        </w:rPr>
        <w:t xml:space="preserve"> обязательного медицинского страхования,</w:t>
      </w:r>
      <w:r w:rsidR="008407CB">
        <w:rPr>
          <w:rFonts w:eastAsiaTheme="minorEastAsia" w:cstheme="minorBidi"/>
          <w:spacing w:val="-2"/>
          <w:sz w:val="28"/>
          <w:szCs w:val="28"/>
        </w:rPr>
        <w:t xml:space="preserve"> </w:t>
      </w:r>
      <w:r w:rsidR="00A316B3" w:rsidRPr="00112037">
        <w:rPr>
          <w:rFonts w:eastAsiaTheme="minorEastAsia" w:cstheme="minorBidi"/>
          <w:spacing w:val="-2"/>
          <w:sz w:val="28"/>
          <w:szCs w:val="28"/>
        </w:rPr>
        <w:t>за законностью</w:t>
      </w:r>
      <w:r w:rsidR="00112037" w:rsidRPr="00112037">
        <w:rPr>
          <w:rFonts w:eastAsiaTheme="minorEastAsia" w:cstheme="minorBidi"/>
          <w:spacing w:val="-2"/>
          <w:sz w:val="28"/>
          <w:szCs w:val="28"/>
        </w:rPr>
        <w:t xml:space="preserve"> и эффективностью</w:t>
      </w:r>
      <w:r w:rsidR="00A316B3" w:rsidRPr="00112037">
        <w:rPr>
          <w:rFonts w:eastAsiaTheme="minorEastAsia" w:cstheme="minorBidi"/>
          <w:spacing w:val="-2"/>
          <w:sz w:val="28"/>
          <w:szCs w:val="28"/>
        </w:rPr>
        <w:t xml:space="preserve"> </w:t>
      </w:r>
      <w:r w:rsidR="00A316B3" w:rsidRPr="00A316B3">
        <w:rPr>
          <w:sz w:val="28"/>
          <w:szCs w:val="28"/>
        </w:rPr>
        <w:t xml:space="preserve">использования средств окружного бюджета Чукотского автономного округа, средств бюджета Чукотского территориального фонда обязательного медицинского страхования и иных источников, предусмотренных </w:t>
      </w:r>
      <w:r w:rsidR="00BF47CB">
        <w:rPr>
          <w:sz w:val="28"/>
          <w:szCs w:val="28"/>
        </w:rPr>
        <w:t xml:space="preserve">действующим </w:t>
      </w:r>
      <w:r w:rsidR="00A316B3" w:rsidRPr="00A316B3">
        <w:rPr>
          <w:sz w:val="28"/>
          <w:szCs w:val="28"/>
        </w:rPr>
        <w:t>законодательством</w:t>
      </w:r>
      <w:r w:rsidR="00A316B3">
        <w:rPr>
          <w:sz w:val="28"/>
          <w:szCs w:val="28"/>
        </w:rPr>
        <w:t>,</w:t>
      </w:r>
      <w:r w:rsidR="0044455B">
        <w:rPr>
          <w:sz w:val="28"/>
          <w:szCs w:val="28"/>
        </w:rPr>
        <w:t xml:space="preserve"> за эффективностью формирования государственной собственности Чукотского автономного округа, управления и распоряжения такой собственностью,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 w:rsidR="00A316B3">
        <w:rPr>
          <w:sz w:val="28"/>
          <w:szCs w:val="28"/>
        </w:rPr>
        <w:t>, исполнения иных полномочий Счетной палаты.</w:t>
      </w:r>
    </w:p>
    <w:p w:rsidR="007D1051" w:rsidRDefault="00BF4EF3" w:rsidP="00A316B3">
      <w:pPr>
        <w:pStyle w:val="a7"/>
        <w:spacing w:line="276" w:lineRule="auto"/>
        <w:ind w:right="-5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05557">
        <w:rPr>
          <w:sz w:val="28"/>
          <w:szCs w:val="28"/>
        </w:rPr>
        <w:t xml:space="preserve">Планирование деятельности Счетной палаты осуществляется с учетом результатов </w:t>
      </w:r>
      <w:r w:rsidR="007058AA">
        <w:rPr>
          <w:sz w:val="28"/>
          <w:szCs w:val="28"/>
        </w:rPr>
        <w:t xml:space="preserve">проведенных </w:t>
      </w:r>
      <w:r w:rsidR="00F05557">
        <w:rPr>
          <w:sz w:val="28"/>
          <w:szCs w:val="28"/>
        </w:rPr>
        <w:t>контрольных и экспертно-аналитических мероприятий, а также на основании поручений Думы Чукотского автономного округа, предложений Губернатора Чукотского автономного округа</w:t>
      </w:r>
      <w:r>
        <w:rPr>
          <w:sz w:val="28"/>
          <w:szCs w:val="28"/>
        </w:rPr>
        <w:t>, обращений</w:t>
      </w:r>
      <w:r w:rsidRPr="00BF4EF3">
        <w:rPr>
          <w:sz w:val="28"/>
          <w:szCs w:val="28"/>
        </w:rPr>
        <w:t xml:space="preserve"> Счетной палаты Российской Федерации</w:t>
      </w:r>
      <w:r w:rsidR="007D1051">
        <w:rPr>
          <w:sz w:val="28"/>
          <w:szCs w:val="28"/>
        </w:rPr>
        <w:t>.</w:t>
      </w:r>
    </w:p>
    <w:p w:rsidR="00BF4EF3" w:rsidRPr="00BF4EF3" w:rsidRDefault="00BF4EF3" w:rsidP="004F0083">
      <w:pPr>
        <w:pStyle w:val="Style18"/>
        <w:widowControl/>
        <w:spacing w:line="276" w:lineRule="auto"/>
        <w:ind w:firstLine="701"/>
        <w:rPr>
          <w:rFonts w:eastAsia="Times New Roman"/>
          <w:sz w:val="28"/>
          <w:szCs w:val="28"/>
        </w:rPr>
      </w:pPr>
      <w:r w:rsidRPr="00BF4EF3">
        <w:rPr>
          <w:rFonts w:eastAsia="Times New Roman"/>
          <w:sz w:val="28"/>
          <w:szCs w:val="28"/>
        </w:rPr>
        <w:t xml:space="preserve">Подготовка предложений о включении в проект Плана работы Счетной палаты контрольных и экспертно-аналитических мероприятий Счетной палаты, планируемых к проведению совместно с </w:t>
      </w:r>
      <w:r>
        <w:rPr>
          <w:rFonts w:eastAsia="Times New Roman"/>
          <w:sz w:val="28"/>
          <w:szCs w:val="28"/>
        </w:rPr>
        <w:t>контрольно-счетными органами</w:t>
      </w:r>
      <w:r w:rsidRPr="00BF4EF3">
        <w:rPr>
          <w:rFonts w:eastAsia="Times New Roman"/>
          <w:sz w:val="28"/>
          <w:szCs w:val="28"/>
        </w:rPr>
        <w:t xml:space="preserve"> с</w:t>
      </w:r>
      <w:r w:rsidR="007D1051">
        <w:rPr>
          <w:rFonts w:eastAsia="Times New Roman"/>
          <w:sz w:val="28"/>
          <w:szCs w:val="28"/>
        </w:rPr>
        <w:t xml:space="preserve">убъектов Российской Федерации, </w:t>
      </w:r>
      <w:r w:rsidRPr="00BF4EF3">
        <w:rPr>
          <w:rFonts w:eastAsia="Times New Roman"/>
          <w:sz w:val="28"/>
          <w:szCs w:val="28"/>
        </w:rPr>
        <w:t>контрольно-счетными органами</w:t>
      </w:r>
      <w:r>
        <w:rPr>
          <w:rFonts w:eastAsia="Times New Roman"/>
          <w:sz w:val="28"/>
          <w:szCs w:val="28"/>
        </w:rPr>
        <w:t xml:space="preserve"> муниципальных образований Чукотского автономного округа</w:t>
      </w:r>
      <w:r w:rsidR="007D1051">
        <w:rPr>
          <w:rFonts w:eastAsia="Times New Roman"/>
          <w:sz w:val="28"/>
          <w:szCs w:val="28"/>
        </w:rPr>
        <w:t xml:space="preserve"> и органами </w:t>
      </w:r>
      <w:r w:rsidRPr="00BF4EF3">
        <w:rPr>
          <w:rFonts w:eastAsia="Times New Roman"/>
          <w:sz w:val="28"/>
          <w:szCs w:val="28"/>
        </w:rPr>
        <w:t xml:space="preserve"> </w:t>
      </w:r>
      <w:r w:rsidR="007D1051">
        <w:rPr>
          <w:rFonts w:cstheme="minorBidi"/>
          <w:spacing w:val="-2"/>
          <w:sz w:val="28"/>
          <w:szCs w:val="28"/>
        </w:rPr>
        <w:t xml:space="preserve">прокуратуры </w:t>
      </w:r>
      <w:r w:rsidRPr="00BF4EF3">
        <w:rPr>
          <w:rFonts w:eastAsia="Times New Roman"/>
          <w:sz w:val="28"/>
          <w:szCs w:val="28"/>
        </w:rPr>
        <w:t xml:space="preserve">осуществляется на основании </w:t>
      </w:r>
      <w:r w:rsidR="00E017F2">
        <w:rPr>
          <w:rFonts w:eastAsia="Times New Roman"/>
          <w:sz w:val="28"/>
          <w:szCs w:val="28"/>
        </w:rPr>
        <w:t>с</w:t>
      </w:r>
      <w:r w:rsidR="007D1051">
        <w:rPr>
          <w:rFonts w:eastAsia="Times New Roman"/>
          <w:sz w:val="28"/>
          <w:szCs w:val="28"/>
        </w:rPr>
        <w:t>оглашений</w:t>
      </w:r>
      <w:r w:rsidRPr="00BF4EF3">
        <w:rPr>
          <w:rFonts w:eastAsia="Times New Roman"/>
          <w:sz w:val="28"/>
          <w:szCs w:val="28"/>
        </w:rPr>
        <w:t xml:space="preserve"> о </w:t>
      </w:r>
      <w:r w:rsidR="00E017F2">
        <w:rPr>
          <w:rFonts w:eastAsia="Times New Roman"/>
          <w:sz w:val="28"/>
          <w:szCs w:val="28"/>
        </w:rPr>
        <w:t>сотрудничестве и взаимодействии</w:t>
      </w:r>
      <w:r w:rsidRPr="00BF4EF3">
        <w:rPr>
          <w:rFonts w:eastAsia="Times New Roman"/>
          <w:sz w:val="28"/>
          <w:szCs w:val="28"/>
        </w:rPr>
        <w:t>.</w:t>
      </w:r>
    </w:p>
    <w:p w:rsidR="00BF4EF3" w:rsidRPr="00BF4EF3" w:rsidRDefault="00BF4EF3" w:rsidP="004F0083">
      <w:pPr>
        <w:pStyle w:val="Style18"/>
        <w:widowControl/>
        <w:spacing w:line="276" w:lineRule="auto"/>
        <w:ind w:firstLine="701"/>
        <w:rPr>
          <w:rFonts w:eastAsia="Times New Roman"/>
          <w:sz w:val="28"/>
          <w:szCs w:val="28"/>
        </w:rPr>
      </w:pPr>
      <w:r w:rsidRPr="00BF4EF3">
        <w:rPr>
          <w:rFonts w:eastAsia="Times New Roman"/>
          <w:sz w:val="28"/>
          <w:szCs w:val="28"/>
        </w:rPr>
        <w:t>При подготовке предложений в проект Плана работы Счетной палаты с участием других контрольных и правоохранительных органов</w:t>
      </w:r>
      <w:r w:rsidR="00EC49FD">
        <w:rPr>
          <w:rFonts w:eastAsia="Times New Roman"/>
          <w:sz w:val="28"/>
          <w:szCs w:val="28"/>
        </w:rPr>
        <w:t>,</w:t>
      </w:r>
      <w:r w:rsidRPr="00BF4EF3">
        <w:rPr>
          <w:rFonts w:eastAsia="Times New Roman"/>
          <w:sz w:val="28"/>
          <w:szCs w:val="28"/>
        </w:rPr>
        <w:t xml:space="preserve"> в соответствии с </w:t>
      </w:r>
      <w:r w:rsidR="00113DAC">
        <w:rPr>
          <w:rFonts w:eastAsia="Times New Roman"/>
          <w:sz w:val="28"/>
          <w:szCs w:val="28"/>
        </w:rPr>
        <w:t>соглашениями (документами)</w:t>
      </w:r>
      <w:r w:rsidRPr="00BF4EF3">
        <w:rPr>
          <w:rFonts w:eastAsia="Times New Roman"/>
          <w:sz w:val="28"/>
          <w:szCs w:val="28"/>
        </w:rPr>
        <w:t>, подписанными Счетной палатой с указанными органами, сроки проведения и объекты контрольных</w:t>
      </w:r>
      <w:r w:rsidR="00EC49FD">
        <w:rPr>
          <w:rFonts w:eastAsia="Times New Roman"/>
          <w:sz w:val="28"/>
          <w:szCs w:val="28"/>
        </w:rPr>
        <w:t xml:space="preserve"> и/или экспертно-аналитических </w:t>
      </w:r>
      <w:r w:rsidRPr="00BF4EF3">
        <w:rPr>
          <w:rFonts w:eastAsia="Times New Roman"/>
          <w:sz w:val="28"/>
          <w:szCs w:val="28"/>
        </w:rPr>
        <w:t>мероприятий</w:t>
      </w:r>
      <w:r w:rsidR="00C93414" w:rsidRPr="00C93414">
        <w:rPr>
          <w:rFonts w:eastAsia="Times New Roman"/>
          <w:sz w:val="28"/>
          <w:szCs w:val="28"/>
        </w:rPr>
        <w:t xml:space="preserve"> </w:t>
      </w:r>
      <w:r w:rsidR="00C93414" w:rsidRPr="00BF4EF3">
        <w:rPr>
          <w:rFonts w:eastAsia="Times New Roman"/>
          <w:sz w:val="28"/>
          <w:szCs w:val="28"/>
        </w:rPr>
        <w:t>должны быть предварительно согласованы</w:t>
      </w:r>
      <w:r w:rsidRPr="00BF4EF3">
        <w:rPr>
          <w:rFonts w:eastAsia="Times New Roman"/>
          <w:sz w:val="28"/>
          <w:szCs w:val="28"/>
        </w:rPr>
        <w:t>.</w:t>
      </w:r>
    </w:p>
    <w:p w:rsidR="0070440E" w:rsidRDefault="00106F15" w:rsidP="00BF47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47"/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7044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602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0440E" w:rsidRPr="0070440E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в проект Плана работы Счетной палаты подготавливаются аудиторами Счетной палаты в рамках утвержденных </w:t>
      </w:r>
      <w:r w:rsidR="005A2437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основных направлений деятельности и концепции</w:t>
      </w:r>
      <w:r w:rsidR="0070440E" w:rsidRPr="0070440E">
        <w:rPr>
          <w:rFonts w:ascii="Times New Roman" w:eastAsia="Times New Roman" w:hAnsi="Times New Roman" w:cs="Times New Roman"/>
          <w:sz w:val="28"/>
          <w:szCs w:val="28"/>
        </w:rPr>
        <w:t xml:space="preserve"> работы С</w:t>
      </w:r>
      <w:r w:rsidR="0070440E">
        <w:rPr>
          <w:rFonts w:ascii="Times New Roman" w:eastAsia="Times New Roman" w:hAnsi="Times New Roman" w:cs="Times New Roman"/>
          <w:sz w:val="28"/>
          <w:szCs w:val="28"/>
        </w:rPr>
        <w:t>четной палаты в соответствии с с</w:t>
      </w:r>
      <w:r w:rsidR="0070440E" w:rsidRPr="0070440E">
        <w:rPr>
          <w:rFonts w:ascii="Times New Roman" w:eastAsia="Times New Roman" w:hAnsi="Times New Roman" w:cs="Times New Roman"/>
          <w:sz w:val="28"/>
          <w:szCs w:val="28"/>
        </w:rPr>
        <w:t>одержанием направлений деятельности Счетной палаты</w:t>
      </w:r>
      <w:r w:rsidR="0070440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3"/>
    </w:p>
    <w:p w:rsidR="0070440E" w:rsidRPr="0070440E" w:rsidRDefault="0070440E" w:rsidP="00BF47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40E">
        <w:rPr>
          <w:rFonts w:ascii="Times New Roman" w:eastAsia="Times New Roman" w:hAnsi="Times New Roman" w:cs="Times New Roman"/>
          <w:sz w:val="28"/>
          <w:szCs w:val="28"/>
        </w:rPr>
        <w:t>Предложения в проект Плана работы Счетной палаты могут представлять Председатель Счетной палаты и заместитель Председателя Счетной палаты.</w:t>
      </w:r>
    </w:p>
    <w:p w:rsidR="009054EF" w:rsidRDefault="00E615EB" w:rsidP="00BF47CB">
      <w:pPr>
        <w:pStyle w:val="a7"/>
        <w:spacing w:line="276" w:lineRule="auto"/>
        <w:ind w:right="-58" w:firstLine="720"/>
        <w:jc w:val="both"/>
        <w:rPr>
          <w:rFonts w:eastAsiaTheme="minorEastAsia" w:cstheme="minorBidi"/>
          <w:spacing w:val="-2"/>
          <w:sz w:val="28"/>
          <w:szCs w:val="28"/>
        </w:rPr>
      </w:pPr>
      <w:r>
        <w:rPr>
          <w:rFonts w:eastAsiaTheme="minorEastAsia" w:cstheme="minorBidi"/>
          <w:spacing w:val="-2"/>
          <w:sz w:val="28"/>
          <w:szCs w:val="28"/>
        </w:rPr>
        <w:t>3.4</w:t>
      </w:r>
      <w:r w:rsidR="0047536B" w:rsidRPr="0047536B">
        <w:rPr>
          <w:rFonts w:eastAsiaTheme="minorEastAsia" w:cstheme="minorBidi"/>
          <w:spacing w:val="-2"/>
          <w:sz w:val="28"/>
          <w:szCs w:val="28"/>
        </w:rPr>
        <w:t xml:space="preserve">. </w:t>
      </w:r>
      <w:r w:rsidR="009054EF">
        <w:rPr>
          <w:rFonts w:eastAsiaTheme="minorEastAsia" w:cstheme="minorBidi"/>
          <w:spacing w:val="-2"/>
          <w:sz w:val="28"/>
          <w:szCs w:val="28"/>
        </w:rPr>
        <w:t>План работы Счетной палаты должен формироваться таким образом, чтобы он был реально выполним, и создавал условия для качественного выполнения планируемых мероприятий в установленные сроки.</w:t>
      </w:r>
    </w:p>
    <w:p w:rsidR="00B13100" w:rsidRDefault="00B13100" w:rsidP="00BF47CB">
      <w:pPr>
        <w:pStyle w:val="a7"/>
        <w:spacing w:line="276" w:lineRule="auto"/>
        <w:ind w:right="-58" w:firstLine="720"/>
        <w:jc w:val="both"/>
        <w:rPr>
          <w:rFonts w:eastAsiaTheme="minorEastAsia" w:cstheme="minorBidi"/>
          <w:spacing w:val="-2"/>
          <w:sz w:val="28"/>
          <w:szCs w:val="28"/>
        </w:rPr>
      </w:pPr>
      <w:r>
        <w:rPr>
          <w:rFonts w:eastAsiaTheme="minorEastAsia" w:cstheme="minorBidi"/>
          <w:spacing w:val="-2"/>
          <w:sz w:val="28"/>
          <w:szCs w:val="28"/>
        </w:rPr>
        <w:t>План работы Счетной палаты</w:t>
      </w:r>
      <w:r w:rsidR="00B72AEF">
        <w:rPr>
          <w:rFonts w:eastAsiaTheme="minorEastAsia" w:cstheme="minorBidi"/>
          <w:spacing w:val="-2"/>
          <w:sz w:val="28"/>
          <w:szCs w:val="28"/>
        </w:rPr>
        <w:t xml:space="preserve"> </w:t>
      </w:r>
      <w:r w:rsidR="000D7C64" w:rsidRPr="00B72AEF">
        <w:rPr>
          <w:rFonts w:eastAsiaTheme="minorEastAsia" w:cstheme="minorBidi"/>
          <w:spacing w:val="-2"/>
          <w:sz w:val="28"/>
          <w:szCs w:val="28"/>
        </w:rPr>
        <w:t>формируется</w:t>
      </w:r>
      <w:r w:rsidR="000D7C64">
        <w:rPr>
          <w:rFonts w:eastAsiaTheme="minorEastAsia" w:cstheme="minorBidi"/>
          <w:b/>
          <w:i/>
          <w:spacing w:val="-2"/>
          <w:sz w:val="28"/>
          <w:szCs w:val="28"/>
        </w:rPr>
        <w:t xml:space="preserve"> </w:t>
      </w:r>
      <w:r>
        <w:rPr>
          <w:rFonts w:eastAsiaTheme="minorEastAsia" w:cstheme="minorBidi"/>
          <w:spacing w:val="-2"/>
          <w:sz w:val="28"/>
          <w:szCs w:val="28"/>
        </w:rPr>
        <w:t>исходя из полного использования годового объема служебного времени аппарата Счетной палаты.</w:t>
      </w:r>
    </w:p>
    <w:p w:rsidR="00E615EB" w:rsidRPr="00E615EB" w:rsidRDefault="00E615EB" w:rsidP="00BF47CB">
      <w:pPr>
        <w:pStyle w:val="Style14"/>
        <w:widowControl/>
        <w:tabs>
          <w:tab w:val="left" w:pos="0"/>
        </w:tabs>
        <w:spacing w:line="276" w:lineRule="auto"/>
        <w:ind w:firstLine="706"/>
        <w:rPr>
          <w:rFonts w:cstheme="minorBidi"/>
          <w:spacing w:val="-2"/>
          <w:sz w:val="28"/>
          <w:szCs w:val="28"/>
        </w:rPr>
      </w:pPr>
      <w:r w:rsidRPr="00E615EB">
        <w:rPr>
          <w:rFonts w:cstheme="minorBidi"/>
          <w:spacing w:val="-2"/>
          <w:sz w:val="28"/>
          <w:szCs w:val="28"/>
        </w:rPr>
        <w:t>3.5.</w:t>
      </w:r>
      <w:r w:rsidR="00392382">
        <w:rPr>
          <w:rFonts w:cstheme="minorBidi"/>
          <w:spacing w:val="-2"/>
          <w:sz w:val="28"/>
          <w:szCs w:val="28"/>
        </w:rPr>
        <w:t> </w:t>
      </w:r>
      <w:r w:rsidRPr="00E615EB">
        <w:rPr>
          <w:rFonts w:cstheme="minorBidi"/>
          <w:spacing w:val="-2"/>
          <w:sz w:val="28"/>
          <w:szCs w:val="28"/>
        </w:rPr>
        <w:t xml:space="preserve">Предложения о включении мероприятий </w:t>
      </w:r>
      <w:r w:rsidRPr="00E615EB">
        <w:rPr>
          <w:rFonts w:cstheme="minorBidi"/>
          <w:bCs/>
          <w:spacing w:val="-2"/>
          <w:sz w:val="28"/>
          <w:szCs w:val="28"/>
        </w:rPr>
        <w:t xml:space="preserve">в проект </w:t>
      </w:r>
      <w:r w:rsidRPr="00E615EB">
        <w:rPr>
          <w:rFonts w:cstheme="minorBidi"/>
          <w:spacing w:val="-2"/>
          <w:sz w:val="28"/>
          <w:szCs w:val="28"/>
        </w:rPr>
        <w:t xml:space="preserve">Плана </w:t>
      </w:r>
      <w:r w:rsidRPr="00E615EB">
        <w:rPr>
          <w:rFonts w:cstheme="minorBidi"/>
          <w:bCs/>
          <w:spacing w:val="-2"/>
          <w:sz w:val="28"/>
          <w:szCs w:val="28"/>
        </w:rPr>
        <w:t>работы</w:t>
      </w:r>
      <w:r w:rsidRPr="00E615EB">
        <w:rPr>
          <w:rFonts w:cstheme="minorBidi"/>
          <w:b/>
          <w:bCs/>
          <w:spacing w:val="-2"/>
          <w:sz w:val="28"/>
          <w:szCs w:val="28"/>
        </w:rPr>
        <w:br/>
      </w:r>
      <w:r w:rsidR="00EC49FD">
        <w:rPr>
          <w:rFonts w:cstheme="minorBidi"/>
          <w:spacing w:val="-2"/>
          <w:sz w:val="28"/>
          <w:szCs w:val="28"/>
        </w:rPr>
        <w:t xml:space="preserve">Счетной палаты </w:t>
      </w:r>
      <w:r w:rsidRPr="00E615EB">
        <w:rPr>
          <w:rFonts w:cstheme="minorBidi"/>
          <w:spacing w:val="-2"/>
          <w:sz w:val="28"/>
          <w:szCs w:val="28"/>
        </w:rPr>
        <w:t>направляются аудиторами Счетной</w:t>
      </w:r>
      <w:r w:rsidR="00F118CC">
        <w:rPr>
          <w:rFonts w:cstheme="minorBidi"/>
          <w:spacing w:val="-2"/>
          <w:sz w:val="28"/>
          <w:szCs w:val="28"/>
        </w:rPr>
        <w:t xml:space="preserve"> </w:t>
      </w:r>
      <w:r w:rsidRPr="00E615EB">
        <w:rPr>
          <w:rFonts w:cstheme="minorBidi"/>
          <w:spacing w:val="-2"/>
          <w:sz w:val="28"/>
          <w:szCs w:val="28"/>
        </w:rPr>
        <w:t>палаты на имя заместителя Председателя Счетной палаты.</w:t>
      </w:r>
    </w:p>
    <w:p w:rsidR="00E615EB" w:rsidRPr="00E615EB" w:rsidRDefault="00E615EB" w:rsidP="00E615EB">
      <w:pPr>
        <w:pStyle w:val="Style14"/>
        <w:widowControl/>
        <w:tabs>
          <w:tab w:val="left" w:pos="1440"/>
        </w:tabs>
        <w:spacing w:line="370" w:lineRule="exact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3.6.</w:t>
      </w:r>
      <w:r w:rsidR="00392382">
        <w:rPr>
          <w:rFonts w:cstheme="minorBidi"/>
          <w:spacing w:val="-2"/>
          <w:sz w:val="28"/>
          <w:szCs w:val="28"/>
        </w:rPr>
        <w:t> </w:t>
      </w:r>
      <w:r w:rsidRPr="00E615EB">
        <w:rPr>
          <w:rFonts w:cstheme="minorBidi"/>
          <w:spacing w:val="-2"/>
          <w:sz w:val="28"/>
          <w:szCs w:val="28"/>
        </w:rPr>
        <w:t>Заместитель Председателя Счетной палаты, рассмотрев поступившие предложения о включении мероприятий в проект Плана работы Счетной палаты, проводит их обсуждение с аудиторами.</w:t>
      </w:r>
    </w:p>
    <w:p w:rsidR="00E615EB" w:rsidRPr="00E615EB" w:rsidRDefault="00E615EB" w:rsidP="00E615EB">
      <w:pPr>
        <w:pStyle w:val="Style20"/>
        <w:widowControl/>
        <w:tabs>
          <w:tab w:val="left" w:pos="1440"/>
        </w:tabs>
        <w:spacing w:line="370" w:lineRule="exact"/>
        <w:ind w:firstLine="709"/>
        <w:jc w:val="both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3.7.</w:t>
      </w:r>
      <w:r w:rsidR="00392382">
        <w:rPr>
          <w:rFonts w:cstheme="minorBidi"/>
          <w:spacing w:val="-2"/>
          <w:sz w:val="28"/>
          <w:szCs w:val="28"/>
        </w:rPr>
        <w:t> </w:t>
      </w:r>
      <w:r w:rsidRPr="00E615EB">
        <w:rPr>
          <w:rFonts w:cstheme="minorBidi"/>
          <w:spacing w:val="-2"/>
          <w:sz w:val="28"/>
          <w:szCs w:val="28"/>
        </w:rPr>
        <w:t>Заместитель Председателя Счетной палаты</w:t>
      </w:r>
      <w:r w:rsidR="00473903">
        <w:rPr>
          <w:rFonts w:cstheme="minorBidi"/>
          <w:spacing w:val="-2"/>
          <w:sz w:val="28"/>
          <w:szCs w:val="28"/>
        </w:rPr>
        <w:t xml:space="preserve"> </w:t>
      </w:r>
      <w:r w:rsidR="00473903" w:rsidRPr="00B37168">
        <w:rPr>
          <w:rFonts w:cstheme="minorBidi"/>
          <w:spacing w:val="-2"/>
          <w:sz w:val="28"/>
          <w:szCs w:val="28"/>
        </w:rPr>
        <w:t>до 15 декабря текущего года</w:t>
      </w:r>
      <w:r w:rsidRPr="00E615EB">
        <w:rPr>
          <w:rFonts w:cstheme="minorBidi"/>
          <w:spacing w:val="-2"/>
          <w:sz w:val="28"/>
          <w:szCs w:val="28"/>
        </w:rPr>
        <w:t xml:space="preserve"> направляет проект Плана работы Счетной палаты на рассмотрение Председателю Счетной палаты, который вносит его на рассмотрение Коллегии Счетной палаты.</w:t>
      </w:r>
    </w:p>
    <w:p w:rsidR="00E615EB" w:rsidRPr="005672FD" w:rsidRDefault="00E615EB" w:rsidP="00E615EB">
      <w:pPr>
        <w:pStyle w:val="Style18"/>
        <w:widowControl/>
        <w:ind w:firstLine="701"/>
        <w:rPr>
          <w:rFonts w:cstheme="minorBidi"/>
          <w:color w:val="4F81BD" w:themeColor="accent1"/>
          <w:spacing w:val="-2"/>
          <w:sz w:val="28"/>
          <w:szCs w:val="28"/>
        </w:rPr>
      </w:pPr>
      <w:r w:rsidRPr="00E615EB">
        <w:rPr>
          <w:rFonts w:cstheme="minorBidi"/>
          <w:spacing w:val="-2"/>
          <w:sz w:val="28"/>
          <w:szCs w:val="28"/>
        </w:rPr>
        <w:t>Коллегия Счетной палаты до конца года, предшествующего планируемому году, рассматривает проект Плана работы Счетной палаты, вносит в него (при необходимости) уточнения и изменения и принимает решение</w:t>
      </w:r>
      <w:r w:rsidR="00B37168">
        <w:rPr>
          <w:rFonts w:cstheme="minorBidi"/>
          <w:b/>
          <w:i/>
          <w:spacing w:val="-2"/>
          <w:sz w:val="28"/>
          <w:szCs w:val="28"/>
        </w:rPr>
        <w:t xml:space="preserve"> </w:t>
      </w:r>
      <w:r w:rsidR="00892795" w:rsidRPr="00B37168">
        <w:rPr>
          <w:rFonts w:cstheme="minorBidi"/>
          <w:spacing w:val="-2"/>
          <w:sz w:val="28"/>
          <w:szCs w:val="28"/>
        </w:rPr>
        <w:t xml:space="preserve">о его </w:t>
      </w:r>
      <w:r w:rsidRPr="00B37168">
        <w:rPr>
          <w:rFonts w:cstheme="minorBidi"/>
          <w:spacing w:val="-2"/>
          <w:sz w:val="28"/>
          <w:szCs w:val="28"/>
        </w:rPr>
        <w:t>утверждении</w:t>
      </w:r>
      <w:r w:rsidR="00473903" w:rsidRPr="00B37168">
        <w:rPr>
          <w:rFonts w:cstheme="minorBidi"/>
          <w:spacing w:val="-2"/>
          <w:sz w:val="28"/>
          <w:szCs w:val="28"/>
        </w:rPr>
        <w:t xml:space="preserve"> не позднее 30 декабря</w:t>
      </w:r>
      <w:r w:rsidR="00892795" w:rsidRPr="00B37168">
        <w:rPr>
          <w:rFonts w:cstheme="minorBidi"/>
          <w:spacing w:val="-2"/>
          <w:sz w:val="28"/>
          <w:szCs w:val="28"/>
        </w:rPr>
        <w:t>.</w:t>
      </w:r>
      <w:r w:rsidRPr="00B37168">
        <w:rPr>
          <w:rFonts w:cstheme="minorBidi"/>
          <w:spacing w:val="-2"/>
          <w:sz w:val="28"/>
          <w:szCs w:val="28"/>
        </w:rPr>
        <w:t xml:space="preserve"> </w:t>
      </w:r>
    </w:p>
    <w:p w:rsidR="00405CFB" w:rsidRDefault="00E615EB" w:rsidP="00405CFB">
      <w:pPr>
        <w:pStyle w:val="Style18"/>
        <w:widowControl/>
        <w:spacing w:before="5" w:line="276" w:lineRule="auto"/>
        <w:ind w:firstLine="710"/>
        <w:rPr>
          <w:rFonts w:cstheme="minorBidi"/>
          <w:spacing w:val="-2"/>
          <w:sz w:val="28"/>
          <w:szCs w:val="28"/>
        </w:rPr>
      </w:pPr>
      <w:r w:rsidRPr="00E615EB">
        <w:rPr>
          <w:rFonts w:cstheme="minorBidi"/>
          <w:spacing w:val="-2"/>
          <w:sz w:val="28"/>
          <w:szCs w:val="28"/>
        </w:rPr>
        <w:t xml:space="preserve">Утвержденный План работы Счетной палаты направляется членам Коллегии Счетной палаты для исполнения, его электронная версия </w:t>
      </w:r>
      <w:r w:rsidR="004857BC">
        <w:rPr>
          <w:rFonts w:cstheme="minorBidi"/>
          <w:spacing w:val="-2"/>
          <w:sz w:val="28"/>
          <w:szCs w:val="28"/>
        </w:rPr>
        <w:t>в течени</w:t>
      </w:r>
      <w:r w:rsidR="00EC49FD">
        <w:rPr>
          <w:rFonts w:cstheme="minorBidi"/>
          <w:spacing w:val="-2"/>
          <w:sz w:val="28"/>
          <w:szCs w:val="28"/>
        </w:rPr>
        <w:t>е</w:t>
      </w:r>
      <w:r w:rsidR="004857BC">
        <w:rPr>
          <w:rFonts w:cstheme="minorBidi"/>
          <w:spacing w:val="-2"/>
          <w:sz w:val="28"/>
          <w:szCs w:val="28"/>
        </w:rPr>
        <w:t xml:space="preserve"> трех рабочих дней </w:t>
      </w:r>
      <w:r w:rsidRPr="00E615EB">
        <w:rPr>
          <w:rFonts w:cstheme="minorBidi"/>
          <w:spacing w:val="-2"/>
          <w:sz w:val="28"/>
          <w:szCs w:val="28"/>
        </w:rPr>
        <w:t>размещается на официальном сайте Счетной палаты в информационно-телекоммуникационной сети «Интернет».</w:t>
      </w:r>
    </w:p>
    <w:p w:rsidR="002529B3" w:rsidRPr="002529B3" w:rsidRDefault="002529B3" w:rsidP="00405CFB">
      <w:pPr>
        <w:pStyle w:val="Style18"/>
        <w:widowControl/>
        <w:spacing w:before="5" w:line="276" w:lineRule="auto"/>
        <w:ind w:firstLine="710"/>
        <w:rPr>
          <w:rFonts w:cstheme="minorBidi"/>
          <w:spacing w:val="-2"/>
          <w:sz w:val="10"/>
          <w:szCs w:val="10"/>
        </w:rPr>
      </w:pPr>
    </w:p>
    <w:p w:rsidR="00113B5A" w:rsidRDefault="00B61011" w:rsidP="00405CFB">
      <w:pPr>
        <w:pStyle w:val="Style18"/>
        <w:widowControl/>
        <w:spacing w:before="5" w:line="276" w:lineRule="auto"/>
        <w:ind w:firstLine="710"/>
        <w:rPr>
          <w:rFonts w:cstheme="minorBidi"/>
          <w:b/>
          <w:spacing w:val="-2"/>
          <w:sz w:val="28"/>
          <w:szCs w:val="28"/>
        </w:rPr>
      </w:pPr>
      <w:r w:rsidRPr="00405CFB">
        <w:rPr>
          <w:rFonts w:cstheme="minorBidi"/>
          <w:b/>
          <w:spacing w:val="-2"/>
          <w:sz w:val="28"/>
          <w:szCs w:val="28"/>
        </w:rPr>
        <w:t>4</w:t>
      </w:r>
      <w:r w:rsidR="00A35B28" w:rsidRPr="00405CFB">
        <w:rPr>
          <w:rFonts w:cstheme="minorBidi"/>
          <w:b/>
          <w:spacing w:val="-2"/>
          <w:sz w:val="28"/>
          <w:szCs w:val="28"/>
        </w:rPr>
        <w:t>.</w:t>
      </w:r>
      <w:r w:rsidR="00392382">
        <w:rPr>
          <w:rFonts w:cstheme="minorBidi"/>
          <w:b/>
          <w:spacing w:val="-2"/>
          <w:sz w:val="28"/>
          <w:szCs w:val="28"/>
        </w:rPr>
        <w:t> </w:t>
      </w:r>
      <w:r w:rsidR="00AB3C93" w:rsidRPr="00405CFB">
        <w:rPr>
          <w:rFonts w:cstheme="minorBidi"/>
          <w:b/>
          <w:spacing w:val="-2"/>
          <w:sz w:val="28"/>
          <w:szCs w:val="28"/>
        </w:rPr>
        <w:t>С</w:t>
      </w:r>
      <w:r w:rsidR="00FE4A7E" w:rsidRPr="00405CFB">
        <w:rPr>
          <w:rFonts w:cstheme="minorBidi"/>
          <w:b/>
          <w:spacing w:val="-2"/>
          <w:sz w:val="28"/>
          <w:szCs w:val="28"/>
        </w:rPr>
        <w:t>труктура</w:t>
      </w:r>
      <w:r w:rsidR="00AB3C93" w:rsidRPr="00405CFB">
        <w:rPr>
          <w:rFonts w:cstheme="minorBidi"/>
          <w:b/>
          <w:spacing w:val="-2"/>
          <w:sz w:val="28"/>
          <w:szCs w:val="28"/>
        </w:rPr>
        <w:t>, содержание</w:t>
      </w:r>
      <w:r w:rsidR="00FE4A7E" w:rsidRPr="00405CFB">
        <w:rPr>
          <w:rFonts w:cstheme="minorBidi"/>
          <w:b/>
          <w:spacing w:val="-2"/>
          <w:sz w:val="28"/>
          <w:szCs w:val="28"/>
        </w:rPr>
        <w:t xml:space="preserve"> и форма</w:t>
      </w:r>
      <w:r w:rsidR="00B664F0" w:rsidRPr="00405CFB">
        <w:rPr>
          <w:rFonts w:cstheme="minorBidi"/>
          <w:b/>
          <w:spacing w:val="-2"/>
          <w:sz w:val="28"/>
          <w:szCs w:val="28"/>
        </w:rPr>
        <w:t xml:space="preserve"> </w:t>
      </w:r>
      <w:r w:rsidR="00FE4A7E" w:rsidRPr="00405CFB">
        <w:rPr>
          <w:rFonts w:cstheme="minorBidi"/>
          <w:b/>
          <w:spacing w:val="-2"/>
          <w:sz w:val="28"/>
          <w:szCs w:val="28"/>
        </w:rPr>
        <w:t xml:space="preserve">Плана работы </w:t>
      </w:r>
      <w:r w:rsidR="00B664F0" w:rsidRPr="00405CFB">
        <w:rPr>
          <w:rFonts w:cstheme="minorBidi"/>
          <w:b/>
          <w:spacing w:val="-2"/>
          <w:sz w:val="28"/>
          <w:szCs w:val="28"/>
        </w:rPr>
        <w:t xml:space="preserve">Счетной палаты </w:t>
      </w:r>
    </w:p>
    <w:p w:rsidR="00462247" w:rsidRDefault="00462247" w:rsidP="00405C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bookmarkStart w:id="4" w:name="sub_31"/>
      <w:r>
        <w:rPr>
          <w:rFonts w:ascii="Times New Roman" w:hAnsi="Times New Roman"/>
          <w:spacing w:val="-2"/>
          <w:sz w:val="28"/>
          <w:szCs w:val="28"/>
        </w:rPr>
        <w:t>4.1.</w:t>
      </w:r>
      <w:r w:rsidR="00392382">
        <w:rPr>
          <w:rFonts w:ascii="Times New Roman" w:hAnsi="Times New Roman"/>
          <w:spacing w:val="-2"/>
          <w:sz w:val="28"/>
          <w:szCs w:val="28"/>
        </w:rPr>
        <w:t> </w:t>
      </w:r>
      <w:r>
        <w:rPr>
          <w:rFonts w:ascii="Times New Roman" w:hAnsi="Times New Roman"/>
          <w:spacing w:val="-2"/>
          <w:sz w:val="28"/>
          <w:szCs w:val="28"/>
        </w:rPr>
        <w:t>План работы Счетной палаты содержит</w:t>
      </w:r>
      <w:r w:rsidR="00EC49FD">
        <w:rPr>
          <w:rFonts w:ascii="Times New Roman" w:hAnsi="Times New Roman"/>
          <w:spacing w:val="-2"/>
          <w:sz w:val="28"/>
          <w:szCs w:val="28"/>
        </w:rPr>
        <w:t>,</w:t>
      </w:r>
      <w:r>
        <w:rPr>
          <w:rFonts w:ascii="Times New Roman" w:hAnsi="Times New Roman"/>
          <w:spacing w:val="-2"/>
          <w:sz w:val="28"/>
          <w:szCs w:val="28"/>
        </w:rPr>
        <w:t xml:space="preserve"> согласованные по срокам и ответственным за проведение мероприятия</w:t>
      </w:r>
      <w:r w:rsidR="00EC49FD">
        <w:rPr>
          <w:rFonts w:ascii="Times New Roman" w:hAnsi="Times New Roman"/>
          <w:spacing w:val="-2"/>
          <w:sz w:val="28"/>
          <w:szCs w:val="28"/>
        </w:rPr>
        <w:t>,</w:t>
      </w:r>
      <w:r>
        <w:rPr>
          <w:rFonts w:ascii="Times New Roman" w:hAnsi="Times New Roman"/>
          <w:spacing w:val="-2"/>
          <w:sz w:val="28"/>
          <w:szCs w:val="28"/>
        </w:rPr>
        <w:t xml:space="preserve"> перечни планируемых мероприятий, объединенные в следующие разделы:</w:t>
      </w:r>
    </w:p>
    <w:p w:rsidR="00462247" w:rsidRDefault="00462247" w:rsidP="00106F1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контрольная деятельность;</w:t>
      </w:r>
    </w:p>
    <w:p w:rsidR="003F2AF5" w:rsidRDefault="003F2AF5" w:rsidP="003F2AF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экспертно-аналитическая деятельность;</w:t>
      </w:r>
    </w:p>
    <w:p w:rsidR="00645ADC" w:rsidRPr="00473903" w:rsidRDefault="00645ADC" w:rsidP="003F2AF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7390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B3716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473903">
        <w:rPr>
          <w:rFonts w:ascii="Times New Roman" w:hAnsi="Times New Roman" w:cs="Times New Roman"/>
          <w:sz w:val="28"/>
          <w:szCs w:val="28"/>
        </w:rPr>
        <w:t>экспертиза проектов законов Чукотского автономного округа и нормативных правовых актов органов государственной власти Чукотского автономного округа</w:t>
      </w:r>
      <w:r w:rsidR="00473903">
        <w:rPr>
          <w:rFonts w:ascii="Times New Roman" w:hAnsi="Times New Roman" w:cs="Times New Roman"/>
          <w:sz w:val="28"/>
          <w:szCs w:val="28"/>
        </w:rPr>
        <w:t xml:space="preserve"> </w:t>
      </w:r>
      <w:r w:rsidR="00473903" w:rsidRPr="00B37168">
        <w:rPr>
          <w:rFonts w:ascii="Times New Roman" w:hAnsi="Times New Roman" w:cs="Times New Roman"/>
          <w:sz w:val="28"/>
          <w:szCs w:val="28"/>
        </w:rPr>
        <w:t>и региональных исполнительных органов</w:t>
      </w:r>
      <w:r w:rsidRPr="00473903">
        <w:rPr>
          <w:rFonts w:ascii="Times New Roman" w:hAnsi="Times New Roman" w:cs="Times New Roman"/>
          <w:sz w:val="28"/>
          <w:szCs w:val="28"/>
        </w:rPr>
        <w:t xml:space="preserve"> в части, касающейся расходных обязательств Чукотского автономного округа,</w:t>
      </w:r>
      <w:r w:rsidR="00892795">
        <w:rPr>
          <w:rFonts w:ascii="Times New Roman" w:hAnsi="Times New Roman" w:cs="Times New Roman"/>
          <w:sz w:val="28"/>
          <w:szCs w:val="28"/>
        </w:rPr>
        <w:t xml:space="preserve"> </w:t>
      </w:r>
      <w:r w:rsidR="00892795" w:rsidRPr="00B37168">
        <w:rPr>
          <w:rFonts w:ascii="Times New Roman" w:hAnsi="Times New Roman" w:cs="Times New Roman"/>
          <w:sz w:val="28"/>
          <w:szCs w:val="28"/>
        </w:rPr>
        <w:t>изменяющих доходы окружного бюджета</w:t>
      </w:r>
      <w:r w:rsidR="00CB3675">
        <w:rPr>
          <w:rFonts w:ascii="Times New Roman" w:hAnsi="Times New Roman" w:cs="Times New Roman"/>
          <w:sz w:val="28"/>
          <w:szCs w:val="28"/>
        </w:rPr>
        <w:t xml:space="preserve"> и бюджета Чукотского </w:t>
      </w:r>
      <w:r w:rsidR="00CB3675">
        <w:rPr>
          <w:rFonts w:ascii="Times New Roman" w:hAnsi="Times New Roman" w:cs="Times New Roman"/>
          <w:sz w:val="28"/>
          <w:szCs w:val="28"/>
        </w:rPr>
        <w:lastRenderedPageBreak/>
        <w:t>территориального фонда обязательного медицинского страхования</w:t>
      </w:r>
      <w:r w:rsidR="00892795" w:rsidRPr="00B37168">
        <w:rPr>
          <w:rFonts w:ascii="Times New Roman" w:hAnsi="Times New Roman" w:cs="Times New Roman"/>
          <w:sz w:val="28"/>
          <w:szCs w:val="28"/>
        </w:rPr>
        <w:t>,</w:t>
      </w:r>
      <w:r w:rsidR="008927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73903">
        <w:rPr>
          <w:rFonts w:ascii="Times New Roman" w:hAnsi="Times New Roman" w:cs="Times New Roman"/>
          <w:sz w:val="28"/>
          <w:szCs w:val="28"/>
        </w:rPr>
        <w:t xml:space="preserve"> а также государственных программ</w:t>
      </w:r>
      <w:r w:rsidR="006759C1">
        <w:rPr>
          <w:rFonts w:ascii="Times New Roman" w:hAnsi="Times New Roman" w:cs="Times New Roman"/>
          <w:sz w:val="28"/>
          <w:szCs w:val="28"/>
        </w:rPr>
        <w:t xml:space="preserve"> </w:t>
      </w:r>
      <w:r w:rsidRPr="00473903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 w:rsidR="002145BC" w:rsidRPr="00473903">
        <w:rPr>
          <w:rFonts w:ascii="Times New Roman" w:hAnsi="Times New Roman" w:cs="Times New Roman"/>
          <w:sz w:val="28"/>
          <w:szCs w:val="28"/>
        </w:rPr>
        <w:t>;</w:t>
      </w:r>
    </w:p>
    <w:p w:rsidR="00462247" w:rsidRDefault="00462247" w:rsidP="00106F1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 w:rsidR="000D32CF">
        <w:rPr>
          <w:rFonts w:ascii="Times New Roman" w:hAnsi="Times New Roman"/>
          <w:spacing w:val="-2"/>
          <w:sz w:val="28"/>
          <w:szCs w:val="28"/>
        </w:rPr>
        <w:t> реализация материалов контрольных и экспертно-аналитических мероприятий;</w:t>
      </w:r>
    </w:p>
    <w:p w:rsidR="000D32CF" w:rsidRDefault="000D32CF" w:rsidP="00106F1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 организационно-методическая работа, информационная деятельность.</w:t>
      </w:r>
    </w:p>
    <w:p w:rsidR="00106F15" w:rsidRPr="00106F15" w:rsidRDefault="00106F15" w:rsidP="00106F1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106F15">
        <w:rPr>
          <w:rFonts w:ascii="Times New Roman" w:hAnsi="Times New Roman"/>
          <w:spacing w:val="-2"/>
          <w:sz w:val="28"/>
          <w:szCs w:val="28"/>
        </w:rPr>
        <w:t>4.</w:t>
      </w:r>
      <w:r w:rsidR="00377D89">
        <w:rPr>
          <w:rFonts w:ascii="Times New Roman" w:hAnsi="Times New Roman"/>
          <w:spacing w:val="-2"/>
          <w:sz w:val="28"/>
          <w:szCs w:val="28"/>
        </w:rPr>
        <w:t>2</w:t>
      </w:r>
      <w:r w:rsidRPr="00106F15">
        <w:rPr>
          <w:rFonts w:ascii="Times New Roman" w:hAnsi="Times New Roman"/>
          <w:spacing w:val="-2"/>
          <w:sz w:val="28"/>
          <w:szCs w:val="28"/>
        </w:rPr>
        <w:t>.</w:t>
      </w:r>
      <w:r w:rsidR="00392382">
        <w:rPr>
          <w:rFonts w:ascii="Times New Roman" w:hAnsi="Times New Roman"/>
          <w:spacing w:val="-2"/>
          <w:sz w:val="28"/>
          <w:szCs w:val="28"/>
        </w:rPr>
        <w:t> </w:t>
      </w:r>
      <w:r w:rsidRPr="00106F15">
        <w:rPr>
          <w:rFonts w:ascii="Times New Roman" w:hAnsi="Times New Roman"/>
          <w:spacing w:val="-2"/>
          <w:sz w:val="28"/>
          <w:szCs w:val="28"/>
        </w:rPr>
        <w:t>Наименование планируемого контрольного или экспертно-аналитического мероприятия должно иметь четкую, однозна</w:t>
      </w:r>
      <w:r w:rsidR="00FE4A7E">
        <w:rPr>
          <w:rFonts w:ascii="Times New Roman" w:hAnsi="Times New Roman"/>
          <w:spacing w:val="-2"/>
          <w:sz w:val="28"/>
          <w:szCs w:val="28"/>
        </w:rPr>
        <w:t xml:space="preserve">чную формулировку его предмета и </w:t>
      </w:r>
      <w:r w:rsidRPr="00106F15">
        <w:rPr>
          <w:rFonts w:ascii="Times New Roman" w:hAnsi="Times New Roman"/>
          <w:spacing w:val="-2"/>
          <w:sz w:val="28"/>
          <w:szCs w:val="28"/>
        </w:rPr>
        <w:t xml:space="preserve">соответствовать </w:t>
      </w:r>
      <w:r w:rsidR="00FE4A7E">
        <w:rPr>
          <w:rFonts w:ascii="Times New Roman" w:hAnsi="Times New Roman"/>
          <w:spacing w:val="-2"/>
          <w:sz w:val="28"/>
          <w:szCs w:val="28"/>
        </w:rPr>
        <w:t>полномочиям</w:t>
      </w:r>
      <w:r w:rsidRPr="00106F15">
        <w:rPr>
          <w:rFonts w:ascii="Times New Roman" w:hAnsi="Times New Roman"/>
          <w:spacing w:val="-2"/>
          <w:sz w:val="28"/>
          <w:szCs w:val="28"/>
        </w:rPr>
        <w:t xml:space="preserve"> Счетной палаты</w:t>
      </w:r>
      <w:r w:rsidR="00FE4A7E">
        <w:rPr>
          <w:rFonts w:ascii="Times New Roman" w:hAnsi="Times New Roman"/>
          <w:spacing w:val="-2"/>
          <w:sz w:val="28"/>
          <w:szCs w:val="28"/>
        </w:rPr>
        <w:t>,</w:t>
      </w:r>
      <w:r w:rsidR="00FE4A7E" w:rsidRPr="00FE4A7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E4A7E">
        <w:rPr>
          <w:rFonts w:ascii="Times New Roman" w:hAnsi="Times New Roman"/>
          <w:spacing w:val="-2"/>
          <w:sz w:val="28"/>
          <w:szCs w:val="28"/>
        </w:rPr>
        <w:t>установленным действующим законодательством</w:t>
      </w:r>
      <w:r w:rsidR="00462247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106F15" w:rsidRPr="00106F15" w:rsidRDefault="00106F15" w:rsidP="00FE4A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106F15">
        <w:rPr>
          <w:rFonts w:ascii="Times New Roman" w:hAnsi="Times New Roman"/>
          <w:spacing w:val="-2"/>
          <w:sz w:val="28"/>
          <w:szCs w:val="28"/>
        </w:rPr>
        <w:t>В наименовании контрольного мероприятия не должны указываться объекты мероприятия, за исключением случаев проведения мероприятия на одном объекте.</w:t>
      </w:r>
    </w:p>
    <w:p w:rsidR="00106F15" w:rsidRPr="00106F15" w:rsidRDefault="00106F15" w:rsidP="00FE4A7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106F15">
        <w:rPr>
          <w:rFonts w:ascii="Times New Roman" w:hAnsi="Times New Roman"/>
          <w:spacing w:val="-2"/>
          <w:sz w:val="28"/>
          <w:szCs w:val="28"/>
        </w:rPr>
        <w:t>В случае планирования проведения совместного (параллельного) контрольного (экспертно-аналитического) мероприятия</w:t>
      </w:r>
      <w:r w:rsidR="00EC49FD">
        <w:rPr>
          <w:rFonts w:ascii="Times New Roman" w:hAnsi="Times New Roman"/>
          <w:spacing w:val="-2"/>
          <w:sz w:val="28"/>
          <w:szCs w:val="28"/>
        </w:rPr>
        <w:t>,</w:t>
      </w:r>
      <w:r w:rsidRPr="00106F15">
        <w:rPr>
          <w:rFonts w:ascii="Times New Roman" w:hAnsi="Times New Roman"/>
          <w:spacing w:val="-2"/>
          <w:sz w:val="28"/>
          <w:szCs w:val="28"/>
        </w:rPr>
        <w:t xml:space="preserve"> в его наименовании в скобках указываются органы (организации) совместно (параллельно) с которыми планируется проведение мероприятия.</w:t>
      </w:r>
    </w:p>
    <w:p w:rsidR="00106F15" w:rsidRDefault="00377D89" w:rsidP="004E7B0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4.3</w:t>
      </w:r>
      <w:r w:rsidR="00F274D4">
        <w:rPr>
          <w:rFonts w:ascii="Times New Roman" w:hAnsi="Times New Roman"/>
          <w:spacing w:val="-2"/>
          <w:sz w:val="28"/>
          <w:szCs w:val="28"/>
        </w:rPr>
        <w:t>.</w:t>
      </w:r>
      <w:r w:rsidR="00392382">
        <w:rPr>
          <w:rFonts w:ascii="Times New Roman" w:hAnsi="Times New Roman"/>
          <w:spacing w:val="-2"/>
          <w:sz w:val="28"/>
          <w:szCs w:val="28"/>
        </w:rPr>
        <w:t> </w:t>
      </w:r>
      <w:r w:rsidR="00F274D4">
        <w:rPr>
          <w:rFonts w:ascii="Times New Roman" w:hAnsi="Times New Roman"/>
          <w:spacing w:val="-2"/>
          <w:sz w:val="28"/>
          <w:szCs w:val="28"/>
        </w:rPr>
        <w:t>При определении планируемого срока проведения мероприятия</w:t>
      </w:r>
      <w:r w:rsidR="00EC49FD">
        <w:rPr>
          <w:rFonts w:ascii="Times New Roman" w:hAnsi="Times New Roman"/>
          <w:spacing w:val="-2"/>
          <w:sz w:val="28"/>
          <w:szCs w:val="28"/>
        </w:rPr>
        <w:t>,</w:t>
      </w:r>
      <w:r w:rsidR="00F274D4">
        <w:rPr>
          <w:rFonts w:ascii="Times New Roman" w:hAnsi="Times New Roman"/>
          <w:spacing w:val="-2"/>
          <w:sz w:val="28"/>
          <w:szCs w:val="28"/>
        </w:rPr>
        <w:t xml:space="preserve"> необходимо учитывать сроки проведения всех его этапов (подготовительного, основного и заключительного).</w:t>
      </w:r>
    </w:p>
    <w:bookmarkEnd w:id="4"/>
    <w:p w:rsidR="00510DFC" w:rsidRDefault="00377D89" w:rsidP="001131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r w:rsidR="00510DFC">
        <w:rPr>
          <w:rFonts w:ascii="Times New Roman" w:hAnsi="Times New Roman"/>
          <w:sz w:val="28"/>
          <w:szCs w:val="28"/>
        </w:rPr>
        <w:t>.</w:t>
      </w:r>
      <w:r w:rsidR="00392382">
        <w:rPr>
          <w:rFonts w:ascii="Times New Roman" w:hAnsi="Times New Roman"/>
          <w:sz w:val="28"/>
          <w:szCs w:val="28"/>
        </w:rPr>
        <w:t> </w:t>
      </w:r>
      <w:r w:rsidR="00510DFC">
        <w:rPr>
          <w:rFonts w:ascii="Times New Roman" w:hAnsi="Times New Roman"/>
          <w:sz w:val="28"/>
          <w:szCs w:val="28"/>
        </w:rPr>
        <w:t>Форма Плана работы Счетной палаты представлена в Приложении №1 к Стандарту.</w:t>
      </w:r>
    </w:p>
    <w:p w:rsidR="001131F3" w:rsidRDefault="007D471D" w:rsidP="001131F3">
      <w:pPr>
        <w:pStyle w:val="Style18"/>
        <w:widowControl/>
        <w:spacing w:before="38" w:line="276" w:lineRule="auto"/>
        <w:ind w:left="720" w:firstLine="0"/>
        <w:jc w:val="center"/>
        <w:rPr>
          <w:rStyle w:val="FontStyle70"/>
          <w:b/>
        </w:rPr>
      </w:pPr>
      <w:bookmarkStart w:id="5" w:name="sub_315"/>
      <w:r>
        <w:rPr>
          <w:rStyle w:val="FontStyle71"/>
          <w:b/>
        </w:rPr>
        <w:t>5</w:t>
      </w:r>
      <w:r w:rsidRPr="006046F3">
        <w:rPr>
          <w:rStyle w:val="FontStyle71"/>
          <w:b/>
        </w:rPr>
        <w:t xml:space="preserve">. </w:t>
      </w:r>
      <w:r w:rsidRPr="006046F3">
        <w:rPr>
          <w:rStyle w:val="FontStyle70"/>
          <w:b/>
        </w:rPr>
        <w:t xml:space="preserve">Корректировка </w:t>
      </w:r>
      <w:r w:rsidRPr="006046F3">
        <w:rPr>
          <w:rStyle w:val="FontStyle71"/>
          <w:b/>
        </w:rPr>
        <w:t xml:space="preserve">Плана работы </w:t>
      </w:r>
      <w:r w:rsidRPr="006046F3">
        <w:rPr>
          <w:rStyle w:val="FontStyle70"/>
          <w:b/>
        </w:rPr>
        <w:t>Счетной палаты</w:t>
      </w:r>
    </w:p>
    <w:p w:rsidR="007D471D" w:rsidRPr="007D471D" w:rsidRDefault="007D471D" w:rsidP="001131F3">
      <w:pPr>
        <w:pStyle w:val="Style18"/>
        <w:widowControl/>
        <w:spacing w:before="38" w:line="276" w:lineRule="auto"/>
        <w:ind w:firstLine="720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5.1.</w:t>
      </w:r>
      <w:r w:rsidR="00392382">
        <w:rPr>
          <w:rFonts w:cstheme="minorBidi"/>
          <w:spacing w:val="-2"/>
          <w:sz w:val="28"/>
          <w:szCs w:val="28"/>
        </w:rPr>
        <w:t> </w:t>
      </w:r>
      <w:r w:rsidRPr="007D471D">
        <w:rPr>
          <w:rFonts w:cstheme="minorBidi"/>
          <w:spacing w:val="-2"/>
          <w:sz w:val="28"/>
          <w:szCs w:val="28"/>
        </w:rPr>
        <w:t>Корректировка Плана работы Счетной палаты осуществляется на основании решений Коллегии Счетной палаты.</w:t>
      </w:r>
    </w:p>
    <w:p w:rsidR="007D471D" w:rsidRPr="007D471D" w:rsidRDefault="0014559D" w:rsidP="001131F3">
      <w:pPr>
        <w:pStyle w:val="Style29"/>
        <w:widowControl/>
        <w:spacing w:line="276" w:lineRule="auto"/>
        <w:ind w:firstLine="696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5.2</w:t>
      </w:r>
      <w:r w:rsidR="007D471D" w:rsidRPr="007D471D">
        <w:rPr>
          <w:rFonts w:cstheme="minorBidi"/>
          <w:spacing w:val="-2"/>
          <w:sz w:val="28"/>
          <w:szCs w:val="28"/>
        </w:rPr>
        <w:t>.</w:t>
      </w:r>
      <w:r w:rsidR="00392382">
        <w:rPr>
          <w:rFonts w:cstheme="minorBidi"/>
          <w:spacing w:val="-2"/>
          <w:sz w:val="28"/>
          <w:szCs w:val="28"/>
        </w:rPr>
        <w:t> </w:t>
      </w:r>
      <w:r w:rsidR="007D471D" w:rsidRPr="007D471D">
        <w:rPr>
          <w:rFonts w:cstheme="minorBidi"/>
          <w:spacing w:val="-2"/>
          <w:sz w:val="28"/>
          <w:szCs w:val="28"/>
        </w:rPr>
        <w:t>Предложения по корректировке Плана работы Счетной палаты в обязательном порядке вносятся на рассмотрение Коллегии Счетной палаты в случае поступления поручений Думы Чукотского автономного округа, предложений Губернатора Чукотского автономного о</w:t>
      </w:r>
      <w:r w:rsidR="007D471D">
        <w:rPr>
          <w:rFonts w:cstheme="minorBidi"/>
          <w:spacing w:val="-2"/>
          <w:sz w:val="28"/>
          <w:szCs w:val="28"/>
        </w:rPr>
        <w:t xml:space="preserve">круга и </w:t>
      </w:r>
      <w:r w:rsidR="007D471D" w:rsidRPr="007D471D">
        <w:rPr>
          <w:rFonts w:cstheme="minorBidi"/>
          <w:spacing w:val="-2"/>
          <w:sz w:val="28"/>
          <w:szCs w:val="28"/>
        </w:rPr>
        <w:t>Счетной палаты Российской Федерации.</w:t>
      </w:r>
    </w:p>
    <w:p w:rsidR="007D471D" w:rsidRPr="00E16698" w:rsidRDefault="009210E5" w:rsidP="007D471D">
      <w:pPr>
        <w:pStyle w:val="Style29"/>
        <w:widowControl/>
        <w:ind w:firstLine="710"/>
        <w:rPr>
          <w:rFonts w:cstheme="minorBidi"/>
          <w:spacing w:val="-2"/>
          <w:sz w:val="28"/>
          <w:szCs w:val="28"/>
        </w:rPr>
      </w:pPr>
      <w:r w:rsidRPr="00E16698">
        <w:rPr>
          <w:rFonts w:cstheme="minorBidi"/>
          <w:spacing w:val="-2"/>
          <w:sz w:val="28"/>
          <w:szCs w:val="28"/>
        </w:rPr>
        <w:t>Поручения</w:t>
      </w:r>
      <w:r w:rsidR="00264A4A" w:rsidRPr="00E16698">
        <w:rPr>
          <w:rFonts w:cstheme="minorBidi"/>
          <w:spacing w:val="-2"/>
          <w:sz w:val="28"/>
          <w:szCs w:val="28"/>
        </w:rPr>
        <w:t xml:space="preserve"> </w:t>
      </w:r>
      <w:r w:rsidRPr="00E16698">
        <w:rPr>
          <w:rFonts w:cstheme="minorBidi"/>
          <w:spacing w:val="-2"/>
          <w:sz w:val="28"/>
          <w:szCs w:val="28"/>
        </w:rPr>
        <w:t xml:space="preserve">Думы Чукотского автономного округа и предложения Губернатора Чукотского автономного </w:t>
      </w:r>
      <w:r w:rsidR="00E16698" w:rsidRPr="00E16698">
        <w:rPr>
          <w:rFonts w:cstheme="minorBidi"/>
          <w:spacing w:val="-2"/>
          <w:sz w:val="28"/>
          <w:szCs w:val="28"/>
        </w:rPr>
        <w:t>округа</w:t>
      </w:r>
      <w:r w:rsidR="00E16698" w:rsidRPr="00E16698">
        <w:rPr>
          <w:rFonts w:cstheme="minorBidi"/>
          <w:color w:val="4F81BD" w:themeColor="accent1"/>
          <w:spacing w:val="-2"/>
          <w:sz w:val="28"/>
          <w:szCs w:val="28"/>
        </w:rPr>
        <w:t xml:space="preserve"> </w:t>
      </w:r>
      <w:r w:rsidR="00E16698" w:rsidRPr="00E16698">
        <w:rPr>
          <w:rFonts w:cstheme="minorBidi"/>
          <w:spacing w:val="-2"/>
          <w:sz w:val="28"/>
          <w:szCs w:val="28"/>
        </w:rPr>
        <w:t>рассматриваются</w:t>
      </w:r>
      <w:r w:rsidR="007D471D" w:rsidRPr="007D471D">
        <w:rPr>
          <w:rFonts w:cstheme="minorBidi"/>
          <w:spacing w:val="-2"/>
          <w:sz w:val="28"/>
          <w:szCs w:val="28"/>
        </w:rPr>
        <w:t xml:space="preserve"> </w:t>
      </w:r>
      <w:r w:rsidR="007D471D">
        <w:rPr>
          <w:rFonts w:cstheme="minorBidi"/>
          <w:spacing w:val="-2"/>
          <w:sz w:val="28"/>
          <w:szCs w:val="28"/>
        </w:rPr>
        <w:t>Коллегией Счетной палаты в течение трех рабочих дней</w:t>
      </w:r>
      <w:r w:rsidR="007D471D" w:rsidRPr="007D471D">
        <w:rPr>
          <w:rFonts w:cstheme="minorBidi"/>
          <w:spacing w:val="-2"/>
          <w:sz w:val="28"/>
          <w:szCs w:val="28"/>
        </w:rPr>
        <w:t xml:space="preserve"> со дня </w:t>
      </w:r>
      <w:r w:rsidR="00B4044F">
        <w:rPr>
          <w:rFonts w:cstheme="minorBidi"/>
          <w:spacing w:val="-2"/>
          <w:sz w:val="28"/>
          <w:szCs w:val="28"/>
        </w:rPr>
        <w:t xml:space="preserve">их </w:t>
      </w:r>
      <w:r w:rsidR="007D471D" w:rsidRPr="007D471D">
        <w:rPr>
          <w:rFonts w:cstheme="minorBidi"/>
          <w:spacing w:val="-2"/>
          <w:sz w:val="28"/>
          <w:szCs w:val="28"/>
        </w:rPr>
        <w:t>поступления</w:t>
      </w:r>
      <w:r>
        <w:rPr>
          <w:rFonts w:cstheme="minorBidi"/>
          <w:spacing w:val="-2"/>
          <w:sz w:val="28"/>
          <w:szCs w:val="28"/>
        </w:rPr>
        <w:t xml:space="preserve"> </w:t>
      </w:r>
      <w:r w:rsidR="00CF2A41" w:rsidRPr="00E16698">
        <w:rPr>
          <w:rFonts w:cstheme="minorBidi"/>
          <w:spacing w:val="-2"/>
          <w:sz w:val="28"/>
          <w:szCs w:val="28"/>
        </w:rPr>
        <w:t>и подлежат обязательному включению в План работы Счетной палаты.</w:t>
      </w:r>
    </w:p>
    <w:p w:rsidR="007D471D" w:rsidRPr="007D471D" w:rsidRDefault="007D471D" w:rsidP="007D471D">
      <w:pPr>
        <w:pStyle w:val="Style29"/>
        <w:widowControl/>
        <w:spacing w:before="10"/>
        <w:ind w:firstLine="706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>Предложения по корректировке Плана работы Счетной палаты могут вноситься на рассмотрение Коллегии Счетной палаты также в случаях:</w:t>
      </w:r>
    </w:p>
    <w:p w:rsidR="007D471D" w:rsidRPr="007D471D" w:rsidRDefault="007D471D" w:rsidP="007D471D">
      <w:pPr>
        <w:pStyle w:val="Style18"/>
        <w:widowControl/>
        <w:ind w:firstLine="706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>- внесения дополнений и изменений в законодательные и иные нормативные правовые акты Российской Федерации, Чукотского автономного округа;</w:t>
      </w:r>
    </w:p>
    <w:p w:rsidR="007D471D" w:rsidRPr="007D471D" w:rsidRDefault="007D471D" w:rsidP="007D471D">
      <w:pPr>
        <w:pStyle w:val="Style18"/>
        <w:widowControl/>
        <w:ind w:firstLine="706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lastRenderedPageBreak/>
        <w:t>- выявления в ходе подготовки или проведения контрольного (экспертно- аналитического) мероприятия существенных обстоятельств, требующих изменения наименования, сроков проведения мероприятия;</w:t>
      </w:r>
    </w:p>
    <w:p w:rsidR="007D471D" w:rsidRPr="007D471D" w:rsidRDefault="007D471D" w:rsidP="007D471D">
      <w:pPr>
        <w:pStyle w:val="Style29"/>
        <w:widowControl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>- реорганизации, ликвидации, изменения организационно-прав</w:t>
      </w:r>
      <w:r w:rsidR="00EC49FD">
        <w:rPr>
          <w:rFonts w:cstheme="minorBidi"/>
          <w:spacing w:val="-2"/>
          <w:sz w:val="28"/>
          <w:szCs w:val="28"/>
        </w:rPr>
        <w:t>овой формы объектов мероприятия;</w:t>
      </w:r>
    </w:p>
    <w:p w:rsidR="007D471D" w:rsidRPr="007D471D" w:rsidRDefault="007D471D" w:rsidP="00B4044F">
      <w:pPr>
        <w:pStyle w:val="Style18"/>
        <w:widowControl/>
        <w:spacing w:before="10" w:line="276" w:lineRule="auto"/>
        <w:ind w:firstLine="710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 xml:space="preserve">- отвлечения сотрудников, участвующих в проведении запланированного мероприятия на дополнительные мероприятия, включенные в План работы Счетной палаты в течение текущего года на основании поручений, обращений и </w:t>
      </w:r>
      <w:r w:rsidR="00CF2A41" w:rsidRPr="00E16698">
        <w:rPr>
          <w:rFonts w:cstheme="minorBidi"/>
          <w:spacing w:val="-2"/>
          <w:sz w:val="28"/>
          <w:szCs w:val="28"/>
        </w:rPr>
        <w:t>предложений</w:t>
      </w:r>
      <w:r w:rsidRPr="007D471D">
        <w:rPr>
          <w:rFonts w:cstheme="minorBidi"/>
          <w:spacing w:val="-2"/>
          <w:sz w:val="28"/>
          <w:szCs w:val="28"/>
        </w:rPr>
        <w:t>, направляемых в Счетную палату в соответствии законодательством</w:t>
      </w:r>
      <w:r>
        <w:rPr>
          <w:rFonts w:cstheme="minorBidi"/>
          <w:spacing w:val="-2"/>
          <w:sz w:val="28"/>
          <w:szCs w:val="28"/>
        </w:rPr>
        <w:t xml:space="preserve"> Российской Федерации и Чукотского автономного округа</w:t>
      </w:r>
      <w:r w:rsidRPr="007D471D">
        <w:rPr>
          <w:rFonts w:cstheme="minorBidi"/>
          <w:spacing w:val="-2"/>
          <w:sz w:val="28"/>
          <w:szCs w:val="28"/>
        </w:rPr>
        <w:t>;</w:t>
      </w:r>
    </w:p>
    <w:p w:rsidR="007D471D" w:rsidRPr="007D471D" w:rsidRDefault="007D471D" w:rsidP="00B4044F">
      <w:pPr>
        <w:pStyle w:val="ad"/>
        <w:spacing w:line="276" w:lineRule="auto"/>
        <w:jc w:val="both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 xml:space="preserve">       - </w:t>
      </w:r>
      <w:r w:rsidR="00C56AC6">
        <w:rPr>
          <w:rFonts w:cstheme="minorBidi"/>
          <w:spacing w:val="-2"/>
          <w:sz w:val="28"/>
          <w:szCs w:val="28"/>
        </w:rPr>
        <w:t xml:space="preserve">невозможности формирования состава исполнителей мероприятия </w:t>
      </w:r>
      <w:r w:rsidR="00EC49FD">
        <w:rPr>
          <w:rFonts w:cstheme="minorBidi"/>
          <w:spacing w:val="-2"/>
          <w:sz w:val="28"/>
          <w:szCs w:val="28"/>
        </w:rPr>
        <w:t xml:space="preserve">по причине </w:t>
      </w:r>
      <w:r w:rsidR="00C56AC6">
        <w:rPr>
          <w:rFonts w:cstheme="minorBidi"/>
          <w:spacing w:val="-2"/>
          <w:sz w:val="28"/>
          <w:szCs w:val="28"/>
        </w:rPr>
        <w:t>непредвиденных обстоятельств (</w:t>
      </w:r>
      <w:r w:rsidRPr="007D471D">
        <w:rPr>
          <w:rFonts w:cstheme="minorBidi"/>
          <w:spacing w:val="-2"/>
          <w:sz w:val="28"/>
          <w:szCs w:val="28"/>
        </w:rPr>
        <w:t>продолжительной болезни, увольнения сотрудников Счетной палаты, участвующих в проведении мероприятия, и невозможности их замены другими сотрудниками</w:t>
      </w:r>
      <w:r w:rsidR="00C56AC6">
        <w:rPr>
          <w:rFonts w:cstheme="minorBidi"/>
          <w:spacing w:val="-2"/>
          <w:sz w:val="28"/>
          <w:szCs w:val="28"/>
        </w:rPr>
        <w:t xml:space="preserve"> и иное)</w:t>
      </w:r>
      <w:r w:rsidRPr="007D471D">
        <w:rPr>
          <w:rFonts w:cstheme="minorBidi"/>
          <w:spacing w:val="-2"/>
          <w:sz w:val="28"/>
          <w:szCs w:val="28"/>
        </w:rPr>
        <w:t>.</w:t>
      </w:r>
    </w:p>
    <w:p w:rsidR="007D471D" w:rsidRPr="007D471D" w:rsidRDefault="0014559D" w:rsidP="00B4044F">
      <w:pPr>
        <w:pStyle w:val="Style29"/>
        <w:widowControl/>
        <w:spacing w:before="5" w:line="276" w:lineRule="auto"/>
        <w:ind w:firstLine="706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5.3</w:t>
      </w:r>
      <w:r w:rsidR="007D471D" w:rsidRPr="007D471D">
        <w:rPr>
          <w:rFonts w:cstheme="minorBidi"/>
          <w:spacing w:val="-2"/>
          <w:sz w:val="28"/>
          <w:szCs w:val="28"/>
        </w:rPr>
        <w:t>.</w:t>
      </w:r>
      <w:r w:rsidR="00392382">
        <w:rPr>
          <w:rFonts w:cstheme="minorBidi"/>
          <w:spacing w:val="-2"/>
          <w:sz w:val="28"/>
          <w:szCs w:val="28"/>
        </w:rPr>
        <w:t> </w:t>
      </w:r>
      <w:r w:rsidR="007D471D" w:rsidRPr="007D471D">
        <w:rPr>
          <w:rFonts w:cstheme="minorBidi"/>
          <w:spacing w:val="-2"/>
          <w:sz w:val="28"/>
          <w:szCs w:val="28"/>
        </w:rPr>
        <w:t>При подготовке предложений об изменении Плана работы Счетной палаты необходимо исходить из минимизации его корректировки.</w:t>
      </w:r>
    </w:p>
    <w:p w:rsidR="007D471D" w:rsidRPr="007D471D" w:rsidRDefault="0014559D" w:rsidP="00B4044F">
      <w:pPr>
        <w:pStyle w:val="Style20"/>
        <w:widowControl/>
        <w:tabs>
          <w:tab w:val="left" w:pos="1430"/>
        </w:tabs>
        <w:spacing w:line="276" w:lineRule="auto"/>
        <w:ind w:firstLine="710"/>
        <w:jc w:val="both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5.4</w:t>
      </w:r>
      <w:r w:rsidR="007D471D" w:rsidRPr="007D471D">
        <w:rPr>
          <w:rFonts w:cstheme="minorBidi"/>
          <w:spacing w:val="-2"/>
          <w:sz w:val="28"/>
          <w:szCs w:val="28"/>
        </w:rPr>
        <w:t>.</w:t>
      </w:r>
      <w:r w:rsidR="00392382">
        <w:rPr>
          <w:rFonts w:cstheme="minorBidi"/>
          <w:spacing w:val="-2"/>
          <w:sz w:val="28"/>
          <w:szCs w:val="28"/>
        </w:rPr>
        <w:t> </w:t>
      </w:r>
      <w:r w:rsidR="007D471D" w:rsidRPr="007D471D">
        <w:rPr>
          <w:rFonts w:cstheme="minorBidi"/>
          <w:spacing w:val="-2"/>
          <w:sz w:val="28"/>
          <w:szCs w:val="28"/>
        </w:rPr>
        <w:t>Корректировка Плана работы Счетной палаты может</w:t>
      </w:r>
      <w:r w:rsidR="007D471D" w:rsidRPr="007D471D">
        <w:rPr>
          <w:rFonts w:cstheme="minorBidi"/>
          <w:spacing w:val="-2"/>
          <w:sz w:val="28"/>
          <w:szCs w:val="28"/>
        </w:rPr>
        <w:br/>
        <w:t>осуществляться в виде:</w:t>
      </w:r>
    </w:p>
    <w:p w:rsidR="007D471D" w:rsidRPr="007D471D" w:rsidRDefault="007D471D" w:rsidP="00B4044F">
      <w:pPr>
        <w:pStyle w:val="Style29"/>
        <w:widowControl/>
        <w:spacing w:line="276" w:lineRule="auto"/>
        <w:ind w:left="686" w:firstLine="0"/>
        <w:jc w:val="left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>изменения наименования мероприятий;</w:t>
      </w:r>
    </w:p>
    <w:p w:rsidR="007D471D" w:rsidRPr="007D471D" w:rsidRDefault="007D471D" w:rsidP="00B4044F">
      <w:pPr>
        <w:pStyle w:val="Style29"/>
        <w:widowControl/>
        <w:spacing w:before="5" w:line="276" w:lineRule="auto"/>
        <w:ind w:left="725" w:firstLine="0"/>
        <w:jc w:val="left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>изменения сроков проведения мероприятий;</w:t>
      </w:r>
    </w:p>
    <w:p w:rsidR="007D471D" w:rsidRPr="007D471D" w:rsidRDefault="007D471D" w:rsidP="00B4044F">
      <w:pPr>
        <w:pStyle w:val="Style29"/>
        <w:widowControl/>
        <w:spacing w:before="5" w:line="276" w:lineRule="auto"/>
        <w:ind w:left="725" w:firstLine="0"/>
        <w:jc w:val="left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>изменения состава, ответственных за проведение мероприятий;</w:t>
      </w:r>
    </w:p>
    <w:p w:rsidR="007D471D" w:rsidRPr="007D471D" w:rsidRDefault="007D471D" w:rsidP="00B4044F">
      <w:pPr>
        <w:pStyle w:val="Style29"/>
        <w:widowControl/>
        <w:spacing w:line="276" w:lineRule="auto"/>
        <w:ind w:left="725" w:firstLine="0"/>
        <w:jc w:val="left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>исключения мероприятий;</w:t>
      </w:r>
    </w:p>
    <w:p w:rsidR="007D471D" w:rsidRPr="007D471D" w:rsidRDefault="007D471D" w:rsidP="00B4044F">
      <w:pPr>
        <w:pStyle w:val="Style29"/>
        <w:widowControl/>
        <w:spacing w:line="276" w:lineRule="auto"/>
        <w:ind w:left="725" w:firstLine="0"/>
        <w:jc w:val="left"/>
        <w:rPr>
          <w:rFonts w:cstheme="minorBidi"/>
          <w:spacing w:val="-2"/>
          <w:sz w:val="28"/>
          <w:szCs w:val="28"/>
        </w:rPr>
      </w:pPr>
      <w:r w:rsidRPr="007D471D">
        <w:rPr>
          <w:rFonts w:cstheme="minorBidi"/>
          <w:spacing w:val="-2"/>
          <w:sz w:val="28"/>
          <w:szCs w:val="28"/>
        </w:rPr>
        <w:t>включения дополнительных мероприятий.</w:t>
      </w:r>
    </w:p>
    <w:p w:rsidR="007D471D" w:rsidRPr="007D471D" w:rsidRDefault="0014559D" w:rsidP="00B4044F">
      <w:pPr>
        <w:pStyle w:val="Style14"/>
        <w:widowControl/>
        <w:tabs>
          <w:tab w:val="left" w:pos="1430"/>
        </w:tabs>
        <w:spacing w:line="276" w:lineRule="auto"/>
        <w:ind w:firstLine="710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5.5</w:t>
      </w:r>
      <w:r w:rsidR="007D471D" w:rsidRPr="007D471D">
        <w:rPr>
          <w:rFonts w:cstheme="minorBidi"/>
          <w:spacing w:val="-2"/>
          <w:sz w:val="28"/>
          <w:szCs w:val="28"/>
        </w:rPr>
        <w:t>.</w:t>
      </w:r>
      <w:r w:rsidR="00392382">
        <w:rPr>
          <w:rFonts w:cstheme="minorBidi"/>
          <w:spacing w:val="-2"/>
          <w:sz w:val="28"/>
          <w:szCs w:val="28"/>
        </w:rPr>
        <w:t> </w:t>
      </w:r>
      <w:r w:rsidR="007D471D" w:rsidRPr="007D471D">
        <w:rPr>
          <w:rFonts w:cstheme="minorBidi"/>
          <w:spacing w:val="-2"/>
          <w:sz w:val="28"/>
          <w:szCs w:val="28"/>
        </w:rPr>
        <w:t>Предложения о внесении изменений в План работы Счетной палаты</w:t>
      </w:r>
      <w:r w:rsidR="007D471D" w:rsidRPr="007D471D">
        <w:rPr>
          <w:rFonts w:cstheme="minorBidi"/>
          <w:spacing w:val="-2"/>
          <w:sz w:val="28"/>
          <w:szCs w:val="28"/>
        </w:rPr>
        <w:br/>
        <w:t>направляются аудиторами Счетной палаты на имя Председателя Счетной палаты</w:t>
      </w:r>
      <w:r w:rsidR="007D471D" w:rsidRPr="007D471D">
        <w:rPr>
          <w:rFonts w:cstheme="minorBidi"/>
          <w:spacing w:val="-2"/>
          <w:sz w:val="28"/>
          <w:szCs w:val="28"/>
        </w:rPr>
        <w:br/>
        <w:t>(заместителя Председателя Счетной палаты), который принимает решение о</w:t>
      </w:r>
      <w:r w:rsidR="007D471D" w:rsidRPr="007D471D">
        <w:rPr>
          <w:rFonts w:cstheme="minorBidi"/>
          <w:spacing w:val="-2"/>
          <w:sz w:val="28"/>
          <w:szCs w:val="28"/>
        </w:rPr>
        <w:br/>
        <w:t>рассмотрении их на заседании Коллегии Счетной палаты.</w:t>
      </w:r>
    </w:p>
    <w:p w:rsidR="0014559D" w:rsidRDefault="0014559D" w:rsidP="001131F3">
      <w:pPr>
        <w:pStyle w:val="Style14"/>
        <w:widowControl/>
        <w:tabs>
          <w:tab w:val="left" w:pos="1238"/>
        </w:tabs>
        <w:spacing w:before="53" w:line="276" w:lineRule="auto"/>
        <w:ind w:firstLine="715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5.6</w:t>
      </w:r>
      <w:r w:rsidR="007D471D" w:rsidRPr="007D471D">
        <w:rPr>
          <w:rFonts w:cstheme="minorBidi"/>
          <w:spacing w:val="-2"/>
          <w:sz w:val="28"/>
          <w:szCs w:val="28"/>
        </w:rPr>
        <w:t>.</w:t>
      </w:r>
      <w:r w:rsidR="00392382">
        <w:rPr>
          <w:rFonts w:cstheme="minorBidi"/>
          <w:spacing w:val="-2"/>
          <w:sz w:val="28"/>
          <w:szCs w:val="28"/>
        </w:rPr>
        <w:t> </w:t>
      </w:r>
      <w:r>
        <w:rPr>
          <w:rFonts w:cstheme="minorBidi"/>
          <w:spacing w:val="-2"/>
          <w:sz w:val="28"/>
          <w:szCs w:val="28"/>
        </w:rPr>
        <w:t>Изменения, внесенные в План работы Счетной палаты, размещаются в течени</w:t>
      </w:r>
      <w:r w:rsidR="00433A32">
        <w:rPr>
          <w:rFonts w:cstheme="minorBidi"/>
          <w:spacing w:val="-2"/>
          <w:sz w:val="28"/>
          <w:szCs w:val="28"/>
        </w:rPr>
        <w:t>е</w:t>
      </w:r>
      <w:r>
        <w:rPr>
          <w:rFonts w:cstheme="minorBidi"/>
          <w:spacing w:val="-2"/>
          <w:sz w:val="28"/>
          <w:szCs w:val="28"/>
        </w:rPr>
        <w:t xml:space="preserve"> трех рабочих дней </w:t>
      </w:r>
      <w:r w:rsidRPr="00E615EB">
        <w:rPr>
          <w:rFonts w:cstheme="minorBidi"/>
          <w:spacing w:val="-2"/>
          <w:sz w:val="28"/>
          <w:szCs w:val="28"/>
        </w:rPr>
        <w:t>на официальном сайте Счетной палаты в информационно-телекоммуникационной сети «Интернет»</w:t>
      </w:r>
      <w:r>
        <w:rPr>
          <w:rFonts w:cstheme="minorBidi"/>
          <w:spacing w:val="-2"/>
          <w:sz w:val="28"/>
          <w:szCs w:val="28"/>
        </w:rPr>
        <w:t>.</w:t>
      </w:r>
    </w:p>
    <w:p w:rsidR="00392382" w:rsidRDefault="00392382" w:rsidP="001131F3">
      <w:pPr>
        <w:pStyle w:val="Style29"/>
        <w:widowControl/>
        <w:spacing w:line="276" w:lineRule="auto"/>
        <w:ind w:left="725" w:firstLine="0"/>
        <w:jc w:val="center"/>
        <w:rPr>
          <w:rFonts w:cstheme="minorBidi"/>
          <w:b/>
          <w:spacing w:val="-2"/>
          <w:sz w:val="28"/>
          <w:szCs w:val="28"/>
        </w:rPr>
      </w:pPr>
    </w:p>
    <w:p w:rsidR="001131F3" w:rsidRDefault="00550B91" w:rsidP="001131F3">
      <w:pPr>
        <w:pStyle w:val="Style29"/>
        <w:widowControl/>
        <w:spacing w:line="276" w:lineRule="auto"/>
        <w:ind w:left="725" w:firstLine="0"/>
        <w:jc w:val="center"/>
        <w:rPr>
          <w:rFonts w:cstheme="minorBidi"/>
          <w:b/>
          <w:bCs/>
          <w:spacing w:val="-2"/>
          <w:sz w:val="28"/>
          <w:szCs w:val="28"/>
        </w:rPr>
      </w:pPr>
      <w:r>
        <w:rPr>
          <w:rFonts w:cstheme="minorBidi"/>
          <w:b/>
          <w:spacing w:val="-2"/>
          <w:sz w:val="28"/>
          <w:szCs w:val="28"/>
        </w:rPr>
        <w:t>6</w:t>
      </w:r>
      <w:r w:rsidR="007D471D" w:rsidRPr="005B1DF4">
        <w:rPr>
          <w:rFonts w:cstheme="minorBidi"/>
          <w:b/>
          <w:spacing w:val="-2"/>
          <w:sz w:val="28"/>
          <w:szCs w:val="28"/>
        </w:rPr>
        <w:t xml:space="preserve">. Контроль исполнения Плана работы Счетной </w:t>
      </w:r>
      <w:r w:rsidR="007D471D" w:rsidRPr="005B1DF4">
        <w:rPr>
          <w:rFonts w:cstheme="minorBidi"/>
          <w:b/>
          <w:bCs/>
          <w:spacing w:val="-2"/>
          <w:sz w:val="28"/>
          <w:szCs w:val="28"/>
        </w:rPr>
        <w:t xml:space="preserve">палаты </w:t>
      </w:r>
    </w:p>
    <w:p w:rsidR="007D471D" w:rsidRPr="007D471D" w:rsidRDefault="00B4044F" w:rsidP="001131F3">
      <w:pPr>
        <w:pStyle w:val="Style29"/>
        <w:widowControl/>
        <w:spacing w:line="276" w:lineRule="auto"/>
        <w:ind w:firstLine="725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6.1.</w:t>
      </w:r>
      <w:r w:rsidR="00392382">
        <w:rPr>
          <w:rFonts w:cstheme="minorBidi"/>
          <w:spacing w:val="-2"/>
          <w:sz w:val="28"/>
          <w:szCs w:val="28"/>
        </w:rPr>
        <w:t> </w:t>
      </w:r>
      <w:r w:rsidR="007D471D" w:rsidRPr="007D471D">
        <w:rPr>
          <w:rFonts w:cstheme="minorBidi"/>
          <w:spacing w:val="-2"/>
          <w:sz w:val="28"/>
          <w:szCs w:val="28"/>
        </w:rPr>
        <w:t>Основной задачей контроля исполнения Плана работы Счетной палаты является обеспечение своевременного, полного и качественного выполнения мероприятий, включенных в План работы Счетной палаты.</w:t>
      </w:r>
    </w:p>
    <w:p w:rsidR="007D471D" w:rsidRPr="007D471D" w:rsidRDefault="00CA4A96" w:rsidP="001A00B2">
      <w:pPr>
        <w:pStyle w:val="Style29"/>
        <w:widowControl/>
        <w:spacing w:line="276" w:lineRule="auto"/>
        <w:ind w:firstLine="710"/>
        <w:rPr>
          <w:rFonts w:cstheme="minorBidi"/>
          <w:spacing w:val="-2"/>
          <w:sz w:val="28"/>
          <w:szCs w:val="28"/>
        </w:rPr>
      </w:pPr>
      <w:r>
        <w:rPr>
          <w:rFonts w:cstheme="minorBidi"/>
          <w:spacing w:val="-2"/>
          <w:sz w:val="28"/>
          <w:szCs w:val="28"/>
        </w:rPr>
        <w:t>6</w:t>
      </w:r>
      <w:r w:rsidR="00B4044F">
        <w:rPr>
          <w:rFonts w:cstheme="minorBidi"/>
          <w:spacing w:val="-2"/>
          <w:sz w:val="28"/>
          <w:szCs w:val="28"/>
        </w:rPr>
        <w:t>.2</w:t>
      </w:r>
      <w:r w:rsidR="007D471D" w:rsidRPr="007D471D">
        <w:rPr>
          <w:rFonts w:cstheme="minorBidi"/>
          <w:spacing w:val="-2"/>
          <w:sz w:val="28"/>
          <w:szCs w:val="28"/>
        </w:rPr>
        <w:t>.</w:t>
      </w:r>
      <w:r w:rsidR="00392382">
        <w:rPr>
          <w:rFonts w:cstheme="minorBidi"/>
          <w:spacing w:val="-2"/>
          <w:sz w:val="28"/>
          <w:szCs w:val="28"/>
        </w:rPr>
        <w:t> </w:t>
      </w:r>
      <w:r w:rsidR="007D471D" w:rsidRPr="007D471D">
        <w:rPr>
          <w:rFonts w:cstheme="minorBidi"/>
          <w:spacing w:val="-2"/>
          <w:sz w:val="28"/>
          <w:szCs w:val="28"/>
        </w:rPr>
        <w:t>Контроль исполнения Плана работы Счетной палаты осуществляет заместитель Председателя Счетной палаты.</w:t>
      </w:r>
    </w:p>
    <w:p w:rsidR="004F0083" w:rsidRPr="007858FE" w:rsidRDefault="00CA4A96" w:rsidP="004F0083">
      <w:pPr>
        <w:pStyle w:val="Style52"/>
        <w:widowControl/>
        <w:spacing w:line="276" w:lineRule="auto"/>
        <w:ind w:firstLine="710"/>
        <w:rPr>
          <w:color w:val="000000" w:themeColor="text1"/>
        </w:rPr>
      </w:pPr>
      <w:r w:rsidRPr="007858FE">
        <w:rPr>
          <w:rFonts w:cstheme="minorBidi"/>
          <w:color w:val="000000" w:themeColor="text1"/>
          <w:spacing w:val="-2"/>
          <w:sz w:val="28"/>
          <w:szCs w:val="28"/>
        </w:rPr>
        <w:t>6</w:t>
      </w:r>
      <w:r w:rsidR="007D471D" w:rsidRPr="007858FE">
        <w:rPr>
          <w:rFonts w:cstheme="minorBidi"/>
          <w:color w:val="000000" w:themeColor="text1"/>
          <w:spacing w:val="-2"/>
          <w:sz w:val="28"/>
          <w:szCs w:val="28"/>
        </w:rPr>
        <w:t>.3.</w:t>
      </w:r>
      <w:r w:rsidR="00392382">
        <w:rPr>
          <w:rFonts w:cstheme="minorBidi"/>
          <w:color w:val="000000" w:themeColor="text1"/>
          <w:spacing w:val="-2"/>
          <w:sz w:val="28"/>
          <w:szCs w:val="28"/>
        </w:rPr>
        <w:t> </w:t>
      </w:r>
      <w:r w:rsidR="007D471D" w:rsidRPr="007858FE">
        <w:rPr>
          <w:rFonts w:cstheme="minorBidi"/>
          <w:color w:val="000000" w:themeColor="text1"/>
          <w:spacing w:val="-2"/>
          <w:sz w:val="28"/>
          <w:szCs w:val="28"/>
        </w:rPr>
        <w:t xml:space="preserve">Аудиторами, </w:t>
      </w:r>
      <w:r w:rsidR="007858FE" w:rsidRPr="007858FE">
        <w:rPr>
          <w:rFonts w:cstheme="minorBidi"/>
          <w:color w:val="000000" w:themeColor="text1"/>
          <w:spacing w:val="-2"/>
          <w:sz w:val="28"/>
          <w:szCs w:val="28"/>
        </w:rPr>
        <w:t xml:space="preserve">руководителями иных структурных подразделений Счетной палаты, </w:t>
      </w:r>
      <w:r w:rsidR="007D471D" w:rsidRPr="007858FE">
        <w:rPr>
          <w:rFonts w:cstheme="minorBidi"/>
          <w:color w:val="000000" w:themeColor="text1"/>
          <w:spacing w:val="-2"/>
          <w:sz w:val="28"/>
          <w:szCs w:val="28"/>
        </w:rPr>
        <w:t xml:space="preserve">ежеквартально до 5 числа месяца, следующего за </w:t>
      </w:r>
      <w:r w:rsidR="007858FE" w:rsidRPr="007858FE">
        <w:rPr>
          <w:rFonts w:cstheme="minorBidi"/>
          <w:color w:val="000000" w:themeColor="text1"/>
          <w:spacing w:val="-2"/>
          <w:sz w:val="28"/>
          <w:szCs w:val="28"/>
        </w:rPr>
        <w:t>отчетным</w:t>
      </w:r>
      <w:r w:rsidR="007D471D" w:rsidRPr="007858FE">
        <w:rPr>
          <w:rFonts w:cstheme="minorBidi"/>
          <w:color w:val="000000" w:themeColor="text1"/>
          <w:spacing w:val="-2"/>
          <w:sz w:val="28"/>
          <w:szCs w:val="28"/>
        </w:rPr>
        <w:t xml:space="preserve"> кварталом, представляется информация о результатах исполнени</w:t>
      </w:r>
      <w:r w:rsidRPr="007858FE">
        <w:rPr>
          <w:rFonts w:cstheme="minorBidi"/>
          <w:color w:val="000000" w:themeColor="text1"/>
          <w:spacing w:val="-2"/>
          <w:sz w:val="28"/>
          <w:szCs w:val="28"/>
        </w:rPr>
        <w:t>я</w:t>
      </w:r>
      <w:r w:rsidR="007D471D" w:rsidRPr="007858FE">
        <w:rPr>
          <w:rFonts w:cstheme="minorBidi"/>
          <w:color w:val="000000" w:themeColor="text1"/>
          <w:spacing w:val="-2"/>
          <w:sz w:val="28"/>
          <w:szCs w:val="28"/>
        </w:rPr>
        <w:t xml:space="preserve"> Плана работы </w:t>
      </w:r>
      <w:r w:rsidR="007D471D" w:rsidRPr="007858FE">
        <w:rPr>
          <w:rFonts w:cstheme="minorBidi"/>
          <w:color w:val="000000" w:themeColor="text1"/>
          <w:spacing w:val="-2"/>
          <w:sz w:val="28"/>
          <w:szCs w:val="28"/>
        </w:rPr>
        <w:lastRenderedPageBreak/>
        <w:t xml:space="preserve">Счетной палаты </w:t>
      </w:r>
      <w:r w:rsidR="007858FE" w:rsidRPr="007858FE">
        <w:rPr>
          <w:rFonts w:cstheme="minorBidi"/>
          <w:color w:val="000000" w:themeColor="text1"/>
          <w:spacing w:val="-2"/>
          <w:sz w:val="28"/>
          <w:szCs w:val="28"/>
        </w:rPr>
        <w:t>за отчетный квартал по соответствующему направлению</w:t>
      </w:r>
      <w:r w:rsidR="00F23C94">
        <w:rPr>
          <w:rFonts w:cstheme="minorBidi"/>
          <w:color w:val="000000" w:themeColor="text1"/>
          <w:spacing w:val="-2"/>
          <w:sz w:val="28"/>
          <w:szCs w:val="28"/>
        </w:rPr>
        <w:t xml:space="preserve"> </w:t>
      </w:r>
      <w:r w:rsidR="007D471D" w:rsidRPr="007858FE">
        <w:rPr>
          <w:rFonts w:cstheme="minorBidi"/>
          <w:bCs/>
          <w:color w:val="000000" w:themeColor="text1"/>
          <w:spacing w:val="-2"/>
          <w:sz w:val="28"/>
          <w:szCs w:val="28"/>
        </w:rPr>
        <w:t>заместителю</w:t>
      </w:r>
      <w:r w:rsidR="007D471D" w:rsidRPr="007858FE">
        <w:rPr>
          <w:rFonts w:cstheme="minorBid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7D471D" w:rsidRPr="007858FE">
        <w:rPr>
          <w:rFonts w:cstheme="minorBidi"/>
          <w:color w:val="000000" w:themeColor="text1"/>
          <w:spacing w:val="-2"/>
          <w:sz w:val="28"/>
          <w:szCs w:val="28"/>
        </w:rPr>
        <w:t>Председателя Счетной палаты.</w:t>
      </w:r>
      <w:bookmarkEnd w:id="5"/>
      <w:r w:rsidR="004F0083">
        <w:rPr>
          <w:rFonts w:cstheme="minorBidi"/>
          <w:color w:val="000000" w:themeColor="text1"/>
          <w:spacing w:val="-2"/>
          <w:sz w:val="28"/>
          <w:szCs w:val="28"/>
        </w:rPr>
        <w:t xml:space="preserve"> </w:t>
      </w:r>
      <w:r w:rsidR="004F0083">
        <w:rPr>
          <w:rFonts w:cstheme="minorBidi"/>
          <w:bCs/>
          <w:color w:val="000000" w:themeColor="text1"/>
          <w:spacing w:val="-2"/>
          <w:sz w:val="28"/>
          <w:szCs w:val="28"/>
        </w:rPr>
        <w:t>З</w:t>
      </w:r>
      <w:r w:rsidR="004F0083" w:rsidRPr="007858FE">
        <w:rPr>
          <w:rFonts w:cstheme="minorBidi"/>
          <w:bCs/>
          <w:color w:val="000000" w:themeColor="text1"/>
          <w:spacing w:val="-2"/>
          <w:sz w:val="28"/>
          <w:szCs w:val="28"/>
        </w:rPr>
        <w:t>аместител</w:t>
      </w:r>
      <w:r w:rsidR="004F0083">
        <w:rPr>
          <w:rFonts w:cstheme="minorBidi"/>
          <w:bCs/>
          <w:color w:val="000000" w:themeColor="text1"/>
          <w:spacing w:val="-2"/>
          <w:sz w:val="28"/>
          <w:szCs w:val="28"/>
        </w:rPr>
        <w:t>ь</w:t>
      </w:r>
      <w:r w:rsidR="004F0083" w:rsidRPr="007858FE">
        <w:rPr>
          <w:rFonts w:cstheme="minorBidi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4F0083" w:rsidRPr="007858FE">
        <w:rPr>
          <w:rFonts w:cstheme="minorBidi"/>
          <w:color w:val="000000" w:themeColor="text1"/>
          <w:spacing w:val="-2"/>
          <w:sz w:val="28"/>
          <w:szCs w:val="28"/>
        </w:rPr>
        <w:t>Председателя Счетной палаты</w:t>
      </w:r>
      <w:r w:rsidR="004F0083">
        <w:rPr>
          <w:rFonts w:cstheme="minorBidi"/>
          <w:color w:val="000000" w:themeColor="text1"/>
          <w:spacing w:val="-2"/>
          <w:sz w:val="28"/>
          <w:szCs w:val="28"/>
        </w:rPr>
        <w:t xml:space="preserve"> обобщает полученную информацию, готовит сводную информацию о работе Счетной палаты за соответствующий квартал и вносит Председателю Счетной палаты для последующего рассмотрения на заседании Коллегии Счетной палаты.</w:t>
      </w:r>
    </w:p>
    <w:p w:rsidR="00BF7671" w:rsidRPr="007858FE" w:rsidRDefault="00BF7671" w:rsidP="001A00B2">
      <w:pPr>
        <w:pStyle w:val="Style52"/>
        <w:widowControl/>
        <w:spacing w:line="276" w:lineRule="auto"/>
        <w:ind w:firstLine="710"/>
        <w:rPr>
          <w:color w:val="000000" w:themeColor="text1"/>
        </w:rPr>
      </w:pPr>
    </w:p>
    <w:p w:rsidR="00B93CDF" w:rsidRDefault="00B93C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7F175E" w:rsidRPr="003A32D4" w:rsidTr="00BE01D6">
        <w:tc>
          <w:tcPr>
            <w:tcW w:w="3085" w:type="dxa"/>
          </w:tcPr>
          <w:p w:rsidR="007F175E" w:rsidRPr="007F175E" w:rsidRDefault="007F175E" w:rsidP="009D538A">
            <w:pPr>
              <w:rPr>
                <w:rFonts w:ascii="Times New Roman" w:hAnsi="Times New Roman" w:cs="Times New Roman"/>
                <w:i/>
              </w:rPr>
            </w:pPr>
            <w:bookmarkStart w:id="6" w:name="_Hlk61528027"/>
            <w:r w:rsidRPr="003A32D4">
              <w:lastRenderedPageBreak/>
              <w:br w:type="page"/>
            </w:r>
            <w:r w:rsidRPr="007F175E">
              <w:rPr>
                <w:rFonts w:ascii="Times New Roman" w:hAnsi="Times New Roman" w:cs="Times New Roman"/>
                <w:i/>
              </w:rPr>
              <w:t xml:space="preserve">Форма </w:t>
            </w:r>
          </w:p>
          <w:p w:rsidR="007F175E" w:rsidRPr="003A32D4" w:rsidRDefault="007F175E" w:rsidP="009D538A">
            <w:pPr>
              <w:rPr>
                <w:i/>
              </w:rPr>
            </w:pPr>
          </w:p>
        </w:tc>
        <w:tc>
          <w:tcPr>
            <w:tcW w:w="6804" w:type="dxa"/>
          </w:tcPr>
          <w:p w:rsidR="007F175E" w:rsidRPr="00583148" w:rsidRDefault="007F175E" w:rsidP="007F175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bookmarkStart w:id="7" w:name="_Hlk61527932"/>
            <w:r w:rsidRPr="00583148">
              <w:rPr>
                <w:rFonts w:ascii="Times New Roman" w:hAnsi="Times New Roman" w:cs="Times New Roman"/>
              </w:rPr>
              <w:t>Приложение №1</w:t>
            </w:r>
          </w:p>
          <w:p w:rsidR="007F175E" w:rsidRDefault="007F175E" w:rsidP="007F175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Стандарту 1.2.0. организации деятельности</w:t>
            </w:r>
          </w:p>
          <w:p w:rsidR="007F175E" w:rsidRDefault="007F175E" w:rsidP="007F175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(СОД) «Планирование работы  Счетной </w:t>
            </w:r>
          </w:p>
          <w:p w:rsidR="007F175E" w:rsidRPr="003A32D4" w:rsidRDefault="007F175E" w:rsidP="007F175E">
            <w:pPr>
              <w:spacing w:after="0"/>
              <w:jc w:val="right"/>
            </w:pPr>
            <w:r>
              <w:rPr>
                <w:rFonts w:ascii="Times New Roman" w:hAnsi="Times New Roman" w:cs="Times New Roman"/>
              </w:rPr>
              <w:t>палаты  Чукотского автономного округа»</w:t>
            </w:r>
            <w:bookmarkEnd w:id="7"/>
          </w:p>
        </w:tc>
      </w:tr>
    </w:tbl>
    <w:p w:rsidR="00583148" w:rsidRDefault="00583148" w:rsidP="00583148">
      <w:pPr>
        <w:spacing w:after="0"/>
      </w:pPr>
    </w:p>
    <w:p w:rsidR="002529B3" w:rsidRDefault="002529B3" w:rsidP="009D5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9B3" w:rsidRDefault="002529B3" w:rsidP="009D5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F32" w:rsidRDefault="009D5F32" w:rsidP="009D5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32">
        <w:rPr>
          <w:rFonts w:ascii="Times New Roman" w:hAnsi="Times New Roman" w:cs="Times New Roman"/>
          <w:b/>
          <w:sz w:val="24"/>
          <w:szCs w:val="24"/>
        </w:rPr>
        <w:t>ПЛАН РАБОТЫ СЧЕТНОЙ ПАЛАТЫ</w:t>
      </w:r>
    </w:p>
    <w:p w:rsidR="009D5F32" w:rsidRDefault="009D5F32" w:rsidP="009D5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32">
        <w:rPr>
          <w:rFonts w:ascii="Times New Roman" w:hAnsi="Times New Roman" w:cs="Times New Roman"/>
          <w:b/>
          <w:sz w:val="24"/>
          <w:szCs w:val="24"/>
        </w:rPr>
        <w:t>ЧУКОТСКОГО АВТОНОМНОГО ОКРУГА</w:t>
      </w:r>
    </w:p>
    <w:p w:rsidR="00583148" w:rsidRPr="009D5F32" w:rsidRDefault="009D5F32" w:rsidP="009D5F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Pr="009D5F32">
        <w:rPr>
          <w:rFonts w:ascii="Times New Roman" w:hAnsi="Times New Roman" w:cs="Times New Roman"/>
          <w:b/>
          <w:sz w:val="24"/>
          <w:szCs w:val="24"/>
        </w:rPr>
        <w:t xml:space="preserve"> ____год</w:t>
      </w:r>
    </w:p>
    <w:p w:rsidR="009D5F32" w:rsidRDefault="009D5F32" w:rsidP="009D5F32">
      <w:pPr>
        <w:spacing w:after="0"/>
      </w:pPr>
    </w:p>
    <w:p w:rsidR="003F2AF5" w:rsidRPr="00583148" w:rsidRDefault="003F2AF5" w:rsidP="00583148">
      <w:pPr>
        <w:rPr>
          <w:rFonts w:ascii="Times New Roman" w:hAnsi="Times New Roman" w:cs="Times New Roman"/>
        </w:rPr>
      </w:pPr>
    </w:p>
    <w:p w:rsidR="003F2AF5" w:rsidRPr="00067670" w:rsidRDefault="003F2AF5" w:rsidP="00583148">
      <w:pPr>
        <w:pStyle w:val="ac"/>
        <w:rPr>
          <w:rFonts w:ascii="Times New Roman" w:hAnsi="Times New Roman" w:cs="Times New Roman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1912"/>
        <w:gridCol w:w="2647"/>
        <w:gridCol w:w="1613"/>
        <w:gridCol w:w="2667"/>
      </w:tblGrid>
      <w:tr w:rsidR="00067670" w:rsidRPr="00067670" w:rsidTr="00326A05">
        <w:trPr>
          <w:trHeight w:val="1084"/>
          <w:tblHeader/>
        </w:trPr>
        <w:tc>
          <w:tcPr>
            <w:tcW w:w="882" w:type="dxa"/>
            <w:vAlign w:val="center"/>
          </w:tcPr>
          <w:p w:rsidR="00067670" w:rsidRPr="00067670" w:rsidRDefault="00067670" w:rsidP="000676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067670" w:rsidRPr="00067670" w:rsidRDefault="00067670" w:rsidP="0006767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912" w:type="dxa"/>
            <w:vAlign w:val="center"/>
          </w:tcPr>
          <w:p w:rsidR="00067670" w:rsidRPr="00067670" w:rsidRDefault="00067670" w:rsidP="00067670">
            <w:pPr>
              <w:pStyle w:val="1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  <w:p w:rsidR="00067670" w:rsidRPr="00067670" w:rsidRDefault="00067670" w:rsidP="00067670">
            <w:pPr>
              <w:pStyle w:val="1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647" w:type="dxa"/>
            <w:vAlign w:val="center"/>
          </w:tcPr>
          <w:p w:rsidR="00067670" w:rsidRPr="00067670" w:rsidRDefault="00067670" w:rsidP="00067670">
            <w:pPr>
              <w:pStyle w:val="1"/>
              <w:spacing w:before="0"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Ответственные</w:t>
            </w:r>
          </w:p>
          <w:p w:rsidR="00067670" w:rsidRPr="00067670" w:rsidRDefault="00067670" w:rsidP="00067670">
            <w:pPr>
              <w:pStyle w:val="1"/>
              <w:spacing w:before="0"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/>
                <w:color w:val="000000"/>
                <w:sz w:val="20"/>
                <w:szCs w:val="20"/>
              </w:rPr>
              <w:t>за проведение</w:t>
            </w:r>
          </w:p>
          <w:p w:rsidR="00067670" w:rsidRPr="00067670" w:rsidRDefault="00067670" w:rsidP="00067670">
            <w:pPr>
              <w:pStyle w:val="1"/>
              <w:spacing w:before="0" w:after="0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613" w:type="dxa"/>
            <w:vAlign w:val="center"/>
          </w:tcPr>
          <w:p w:rsidR="00067670" w:rsidRPr="00067670" w:rsidRDefault="00067670" w:rsidP="000676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</w:t>
            </w:r>
          </w:p>
          <w:p w:rsidR="00067670" w:rsidRPr="00067670" w:rsidRDefault="00067670" w:rsidP="000676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667" w:type="dxa"/>
            <w:vAlign w:val="center"/>
          </w:tcPr>
          <w:p w:rsidR="00067670" w:rsidRPr="00067670" w:rsidRDefault="00067670" w:rsidP="000676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Основание для включения мероприятия в план</w:t>
            </w:r>
          </w:p>
        </w:tc>
      </w:tr>
      <w:tr w:rsidR="00067670" w:rsidRPr="00067670" w:rsidTr="00326A05">
        <w:trPr>
          <w:trHeight w:val="277"/>
          <w:tblHeader/>
        </w:trPr>
        <w:tc>
          <w:tcPr>
            <w:tcW w:w="9721" w:type="dxa"/>
            <w:gridSpan w:val="5"/>
            <w:vAlign w:val="center"/>
          </w:tcPr>
          <w:p w:rsidR="00067670" w:rsidRPr="00067670" w:rsidRDefault="00067670" w:rsidP="000676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0676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Контрольная деятельность</w:t>
            </w:r>
          </w:p>
        </w:tc>
      </w:tr>
      <w:tr w:rsidR="006411A5" w:rsidRPr="00067670" w:rsidTr="006411A5">
        <w:trPr>
          <w:trHeight w:val="203"/>
        </w:trPr>
        <w:tc>
          <w:tcPr>
            <w:tcW w:w="882" w:type="dxa"/>
          </w:tcPr>
          <w:p w:rsidR="006411A5" w:rsidRPr="00067670" w:rsidRDefault="002145BC" w:rsidP="006411A5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11A5" w:rsidRPr="0006767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912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33" w:right="-108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6411A5" w:rsidRPr="00067670" w:rsidRDefault="006411A5" w:rsidP="00641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</w:tcPr>
          <w:p w:rsidR="006411A5" w:rsidRPr="00067670" w:rsidRDefault="006411A5" w:rsidP="006411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11A5" w:rsidRPr="00067670" w:rsidTr="006411A5">
        <w:trPr>
          <w:trHeight w:val="167"/>
        </w:trPr>
        <w:tc>
          <w:tcPr>
            <w:tcW w:w="882" w:type="dxa"/>
          </w:tcPr>
          <w:p w:rsidR="006411A5" w:rsidRPr="00067670" w:rsidRDefault="002145BC" w:rsidP="006411A5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411A5" w:rsidRPr="000676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12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6411A5" w:rsidRPr="00067670" w:rsidRDefault="006411A5" w:rsidP="0064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6411A5" w:rsidRPr="00067670" w:rsidRDefault="006411A5" w:rsidP="0064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1A5" w:rsidRPr="00067670" w:rsidTr="00326A05">
        <w:tc>
          <w:tcPr>
            <w:tcW w:w="882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12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670" w:rsidRPr="00067670" w:rsidTr="00326A05">
        <w:tc>
          <w:tcPr>
            <w:tcW w:w="9721" w:type="dxa"/>
            <w:gridSpan w:val="5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67670">
              <w:rPr>
                <w:rFonts w:ascii="Times New Roman" w:hAnsi="Times New Roman" w:cs="Times New Roman"/>
                <w:b/>
                <w:sz w:val="20"/>
                <w:szCs w:val="20"/>
              </w:rPr>
              <w:t>. Экспертно-аналитическая деятельность</w:t>
            </w:r>
          </w:p>
        </w:tc>
      </w:tr>
      <w:tr w:rsidR="006411A5" w:rsidRPr="00067670" w:rsidTr="00326A05">
        <w:trPr>
          <w:trHeight w:val="300"/>
        </w:trPr>
        <w:tc>
          <w:tcPr>
            <w:tcW w:w="882" w:type="dxa"/>
          </w:tcPr>
          <w:p w:rsidR="006411A5" w:rsidRPr="00067670" w:rsidRDefault="002145BC" w:rsidP="006411A5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11A5" w:rsidRPr="0006767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912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1A5" w:rsidRPr="00067670" w:rsidTr="00326A05">
        <w:trPr>
          <w:trHeight w:val="334"/>
        </w:trPr>
        <w:tc>
          <w:tcPr>
            <w:tcW w:w="882" w:type="dxa"/>
          </w:tcPr>
          <w:p w:rsidR="006411A5" w:rsidRPr="00067670" w:rsidRDefault="002145BC" w:rsidP="006411A5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11A5" w:rsidRPr="00067670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1912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1A5" w:rsidRPr="00067670" w:rsidTr="002145BC">
        <w:trPr>
          <w:trHeight w:val="96"/>
        </w:trPr>
        <w:tc>
          <w:tcPr>
            <w:tcW w:w="882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12" w:type="dxa"/>
          </w:tcPr>
          <w:p w:rsidR="006411A5" w:rsidRPr="00067670" w:rsidRDefault="006411A5" w:rsidP="006411A5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6411A5" w:rsidRPr="00067670" w:rsidRDefault="006411A5" w:rsidP="0064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6411A5" w:rsidRPr="00067670" w:rsidRDefault="006411A5" w:rsidP="006411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67" w:type="dxa"/>
          </w:tcPr>
          <w:p w:rsidR="006411A5" w:rsidRPr="00067670" w:rsidRDefault="006411A5" w:rsidP="006411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411A5" w:rsidRPr="00067670" w:rsidTr="007A1D63">
        <w:trPr>
          <w:trHeight w:val="334"/>
        </w:trPr>
        <w:tc>
          <w:tcPr>
            <w:tcW w:w="9721" w:type="dxa"/>
            <w:gridSpan w:val="5"/>
          </w:tcPr>
          <w:p w:rsidR="006411A5" w:rsidRPr="00A741DB" w:rsidRDefault="006411A5" w:rsidP="009755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highlight w:val="yellow"/>
              </w:rPr>
            </w:pPr>
            <w:r w:rsidRPr="00CF2A4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III</w:t>
            </w:r>
            <w:r w:rsidRPr="00CF2A4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. </w:t>
            </w:r>
            <w:r w:rsidR="00CF2A41">
              <w:rPr>
                <w:rFonts w:ascii="Times New Roman" w:hAnsi="Times New Roman" w:cs="Times New Roman"/>
                <w:b/>
                <w:sz w:val="20"/>
                <w:szCs w:val="20"/>
              </w:rPr>
              <w:t>Э</w:t>
            </w:r>
            <w:r w:rsidR="002145BC" w:rsidRPr="00CF2A41">
              <w:rPr>
                <w:rFonts w:ascii="Times New Roman" w:hAnsi="Times New Roman" w:cs="Times New Roman"/>
                <w:b/>
                <w:sz w:val="20"/>
                <w:szCs w:val="20"/>
              </w:rPr>
              <w:t>кспертиза проектов законов Чукотского автономного округа и нормативных правовых актов органов государственной власти Чукотского автономного округа,</w:t>
            </w:r>
            <w:r w:rsidR="00CF2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F2A41" w:rsidRPr="009F4926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региональных исполнительных органов</w:t>
            </w:r>
            <w:r w:rsidR="002145BC" w:rsidRPr="00CF2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части, касающейся расходных обязательств Чукотского автономного округа,</w:t>
            </w:r>
            <w:r w:rsidR="00CF2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F2A41" w:rsidRPr="009F4926">
              <w:rPr>
                <w:rFonts w:ascii="Times New Roman" w:hAnsi="Times New Roman" w:cs="Times New Roman"/>
                <w:b/>
                <w:sz w:val="20"/>
                <w:szCs w:val="20"/>
              </w:rPr>
              <w:t>изменяющих доходы окружного бюджета</w:t>
            </w:r>
            <w:r w:rsidR="009F4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бюджета </w:t>
            </w:r>
            <w:r w:rsidR="000C125F">
              <w:rPr>
                <w:rFonts w:ascii="Times New Roman" w:hAnsi="Times New Roman" w:cs="Times New Roman"/>
                <w:b/>
                <w:sz w:val="20"/>
                <w:szCs w:val="20"/>
              </w:rPr>
              <w:t>Чукотского территориального фонда обязательного медицинского страхования</w:t>
            </w:r>
            <w:r w:rsidR="00CF2A41" w:rsidRPr="00E166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45BC" w:rsidRPr="00CF2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 также государственных программ Чукотского автономного округа</w:t>
            </w:r>
            <w:bookmarkStart w:id="8" w:name="_GoBack"/>
            <w:bookmarkEnd w:id="8"/>
          </w:p>
        </w:tc>
      </w:tr>
      <w:tr w:rsidR="002145BC" w:rsidRPr="00067670" w:rsidTr="00326A05">
        <w:trPr>
          <w:trHeight w:val="334"/>
        </w:trPr>
        <w:tc>
          <w:tcPr>
            <w:tcW w:w="882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912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33" w:right="-108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5BC" w:rsidRPr="00067670" w:rsidTr="00326A05">
        <w:trPr>
          <w:trHeight w:val="334"/>
        </w:trPr>
        <w:tc>
          <w:tcPr>
            <w:tcW w:w="882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912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5BC" w:rsidRPr="00067670" w:rsidTr="00326A05">
        <w:trPr>
          <w:trHeight w:val="334"/>
        </w:trPr>
        <w:tc>
          <w:tcPr>
            <w:tcW w:w="882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12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2145BC" w:rsidRPr="00067670" w:rsidRDefault="002145BC" w:rsidP="002145BC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670" w:rsidRPr="00067670" w:rsidTr="00326A05">
        <w:trPr>
          <w:trHeight w:val="219"/>
        </w:trPr>
        <w:tc>
          <w:tcPr>
            <w:tcW w:w="9721" w:type="dxa"/>
            <w:gridSpan w:val="5"/>
          </w:tcPr>
          <w:p w:rsidR="00067670" w:rsidRPr="00067670" w:rsidRDefault="002145BC" w:rsidP="0027213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="00067670" w:rsidRPr="000676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. Реализация материалов контрольных и экспертно-аналитических мероприятий</w:t>
            </w:r>
          </w:p>
        </w:tc>
      </w:tr>
      <w:tr w:rsidR="00067670" w:rsidRPr="00067670" w:rsidTr="00326A05">
        <w:tc>
          <w:tcPr>
            <w:tcW w:w="882" w:type="dxa"/>
          </w:tcPr>
          <w:p w:rsidR="00067670" w:rsidRPr="00067670" w:rsidRDefault="002145BC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7670" w:rsidRPr="0006767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912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33" w:right="-108" w:hanging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670" w:rsidRPr="00067670" w:rsidTr="00326A05">
        <w:tc>
          <w:tcPr>
            <w:tcW w:w="882" w:type="dxa"/>
          </w:tcPr>
          <w:p w:rsidR="00067670" w:rsidRPr="00067670" w:rsidRDefault="002145BC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7670" w:rsidRPr="00067670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1912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670" w:rsidRPr="00067670" w:rsidTr="00326A05">
        <w:tc>
          <w:tcPr>
            <w:tcW w:w="882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12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670" w:rsidRPr="00067670" w:rsidTr="00326A05">
        <w:tc>
          <w:tcPr>
            <w:tcW w:w="9721" w:type="dxa"/>
            <w:gridSpan w:val="5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06767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676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Организационно-методическая, информационная деятельность</w:t>
            </w:r>
          </w:p>
        </w:tc>
      </w:tr>
      <w:tr w:rsidR="00067670" w:rsidRPr="00067670" w:rsidTr="00326A05">
        <w:tc>
          <w:tcPr>
            <w:tcW w:w="882" w:type="dxa"/>
          </w:tcPr>
          <w:p w:rsidR="00067670" w:rsidRPr="00067670" w:rsidRDefault="002145BC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7670" w:rsidRPr="000676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912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670" w:rsidRPr="00067670" w:rsidTr="00326A05">
        <w:tc>
          <w:tcPr>
            <w:tcW w:w="882" w:type="dxa"/>
          </w:tcPr>
          <w:p w:rsidR="00067670" w:rsidRPr="00067670" w:rsidRDefault="002145BC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7670" w:rsidRPr="0006767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912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7670" w:rsidRPr="00067670" w:rsidTr="00326A05">
        <w:tc>
          <w:tcPr>
            <w:tcW w:w="882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67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12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067670" w:rsidRPr="00067670" w:rsidRDefault="00067670" w:rsidP="00272139">
            <w:pPr>
              <w:pStyle w:val="12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2AF5" w:rsidRDefault="003F2AF5" w:rsidP="00583148">
      <w:pPr>
        <w:pStyle w:val="ac"/>
        <w:rPr>
          <w:rFonts w:ascii="Times New Roman" w:hAnsi="Times New Roman" w:cs="Times New Roman"/>
          <w:sz w:val="22"/>
          <w:szCs w:val="22"/>
        </w:rPr>
      </w:pPr>
    </w:p>
    <w:bookmarkEnd w:id="6"/>
    <w:p w:rsidR="00583148" w:rsidRDefault="00583148" w:rsidP="00583148"/>
    <w:p w:rsidR="00583148" w:rsidRDefault="00583148" w:rsidP="00583148"/>
    <w:p w:rsidR="00583148" w:rsidRDefault="00583148" w:rsidP="00583148"/>
    <w:sectPr w:rsidR="00583148" w:rsidSect="00B0282A">
      <w:head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76B" w:rsidRDefault="0092576B" w:rsidP="0051641A">
      <w:pPr>
        <w:spacing w:after="0" w:line="240" w:lineRule="auto"/>
      </w:pPr>
      <w:r>
        <w:separator/>
      </w:r>
    </w:p>
  </w:endnote>
  <w:endnote w:type="continuationSeparator" w:id="0">
    <w:p w:rsidR="0092576B" w:rsidRDefault="0092576B" w:rsidP="0051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D06" w:rsidRPr="00BC2D24" w:rsidRDefault="00543D06" w:rsidP="00543D06">
    <w:pPr>
      <w:spacing w:after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76B" w:rsidRDefault="0092576B" w:rsidP="0051641A">
      <w:pPr>
        <w:spacing w:after="0" w:line="240" w:lineRule="auto"/>
      </w:pPr>
      <w:r>
        <w:separator/>
      </w:r>
    </w:p>
  </w:footnote>
  <w:footnote w:type="continuationSeparator" w:id="0">
    <w:p w:rsidR="0092576B" w:rsidRDefault="0092576B" w:rsidP="0051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D06" w:rsidRPr="00D16E70" w:rsidRDefault="00AB3B73" w:rsidP="00543D06">
    <w:pPr>
      <w:pStyle w:val="a4"/>
      <w:jc w:val="center"/>
      <w:rPr>
        <w:rFonts w:ascii="Times New Roman" w:hAnsi="Times New Roman"/>
        <w:sz w:val="24"/>
        <w:szCs w:val="24"/>
      </w:rPr>
    </w:pPr>
    <w:r w:rsidRPr="00D16E70">
      <w:rPr>
        <w:rFonts w:ascii="Times New Roman" w:hAnsi="Times New Roman"/>
        <w:sz w:val="24"/>
        <w:szCs w:val="24"/>
      </w:rPr>
      <w:fldChar w:fldCharType="begin"/>
    </w:r>
    <w:r w:rsidR="00543D06" w:rsidRPr="00D16E70">
      <w:rPr>
        <w:rFonts w:ascii="Times New Roman" w:hAnsi="Times New Roman"/>
        <w:sz w:val="24"/>
        <w:szCs w:val="24"/>
      </w:rPr>
      <w:instrText xml:space="preserve"> PAGE   \* MERGEFORMAT </w:instrText>
    </w:r>
    <w:r w:rsidRPr="00D16E70">
      <w:rPr>
        <w:rFonts w:ascii="Times New Roman" w:hAnsi="Times New Roman"/>
        <w:sz w:val="24"/>
        <w:szCs w:val="24"/>
      </w:rPr>
      <w:fldChar w:fldCharType="separate"/>
    </w:r>
    <w:r w:rsidR="00F27D74">
      <w:rPr>
        <w:rFonts w:ascii="Times New Roman" w:hAnsi="Times New Roman"/>
        <w:noProof/>
        <w:sz w:val="24"/>
        <w:szCs w:val="24"/>
      </w:rPr>
      <w:t>2</w:t>
    </w:r>
    <w:r w:rsidRPr="00D16E7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4F6"/>
    <w:multiLevelType w:val="singleLevel"/>
    <w:tmpl w:val="3DBA6E16"/>
    <w:lvl w:ilvl="0">
      <w:start w:val="10"/>
      <w:numFmt w:val="decimal"/>
      <w:lvlText w:val="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922362"/>
    <w:multiLevelType w:val="hybridMultilevel"/>
    <w:tmpl w:val="EDD829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A307C"/>
    <w:multiLevelType w:val="hybridMultilevel"/>
    <w:tmpl w:val="6C3CC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DE7182"/>
    <w:multiLevelType w:val="multilevel"/>
    <w:tmpl w:val="8A88F99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24A3332"/>
    <w:multiLevelType w:val="multilevel"/>
    <w:tmpl w:val="84A8BEA0"/>
    <w:lvl w:ilvl="0">
      <w:start w:val="5"/>
      <w:numFmt w:val="decimal"/>
      <w:lvlText w:val="%1.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23966ED1"/>
    <w:multiLevelType w:val="multilevel"/>
    <w:tmpl w:val="0992924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14E3AF7"/>
    <w:multiLevelType w:val="hybridMultilevel"/>
    <w:tmpl w:val="500C6E52"/>
    <w:lvl w:ilvl="0" w:tplc="041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7" w15:restartNumberingAfterBreak="0">
    <w:nsid w:val="796A33D0"/>
    <w:multiLevelType w:val="multilevel"/>
    <w:tmpl w:val="E9CA9128"/>
    <w:lvl w:ilvl="0">
      <w:start w:val="7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 w15:restartNumberingAfterBreak="0">
    <w:nsid w:val="7B583B46"/>
    <w:multiLevelType w:val="multilevel"/>
    <w:tmpl w:val="8A88F99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FD31901"/>
    <w:multiLevelType w:val="multilevel"/>
    <w:tmpl w:val="CD7459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53A"/>
    <w:rsid w:val="00001E67"/>
    <w:rsid w:val="000057B2"/>
    <w:rsid w:val="000318A4"/>
    <w:rsid w:val="00031C34"/>
    <w:rsid w:val="000349C4"/>
    <w:rsid w:val="00036C1C"/>
    <w:rsid w:val="000454A5"/>
    <w:rsid w:val="0005093C"/>
    <w:rsid w:val="00050B78"/>
    <w:rsid w:val="00055BE2"/>
    <w:rsid w:val="00067670"/>
    <w:rsid w:val="00084EA0"/>
    <w:rsid w:val="000A3F07"/>
    <w:rsid w:val="000C125F"/>
    <w:rsid w:val="000C6566"/>
    <w:rsid w:val="000D32CF"/>
    <w:rsid w:val="000D7C64"/>
    <w:rsid w:val="000F600F"/>
    <w:rsid w:val="000F634D"/>
    <w:rsid w:val="00106F15"/>
    <w:rsid w:val="00112037"/>
    <w:rsid w:val="0011263D"/>
    <w:rsid w:val="001131F3"/>
    <w:rsid w:val="00113B5A"/>
    <w:rsid w:val="00113DAC"/>
    <w:rsid w:val="001142A6"/>
    <w:rsid w:val="00132909"/>
    <w:rsid w:val="0014256D"/>
    <w:rsid w:val="00143F26"/>
    <w:rsid w:val="0014559D"/>
    <w:rsid w:val="00153141"/>
    <w:rsid w:val="00154ABB"/>
    <w:rsid w:val="00156853"/>
    <w:rsid w:val="00157F28"/>
    <w:rsid w:val="001802B2"/>
    <w:rsid w:val="0018569B"/>
    <w:rsid w:val="00186971"/>
    <w:rsid w:val="00196B40"/>
    <w:rsid w:val="00197056"/>
    <w:rsid w:val="001A00B2"/>
    <w:rsid w:val="001A417F"/>
    <w:rsid w:val="001B498A"/>
    <w:rsid w:val="001B6D7E"/>
    <w:rsid w:val="001C006B"/>
    <w:rsid w:val="001C4723"/>
    <w:rsid w:val="001D0F80"/>
    <w:rsid w:val="001D1DA7"/>
    <w:rsid w:val="001D2931"/>
    <w:rsid w:val="001D3E8F"/>
    <w:rsid w:val="001D423E"/>
    <w:rsid w:val="001D51A8"/>
    <w:rsid w:val="001E3285"/>
    <w:rsid w:val="001F28DF"/>
    <w:rsid w:val="001F6A45"/>
    <w:rsid w:val="00207153"/>
    <w:rsid w:val="002145BC"/>
    <w:rsid w:val="002370FC"/>
    <w:rsid w:val="00245F20"/>
    <w:rsid w:val="002529B3"/>
    <w:rsid w:val="00253D26"/>
    <w:rsid w:val="00257F0D"/>
    <w:rsid w:val="00260697"/>
    <w:rsid w:val="00261499"/>
    <w:rsid w:val="002638CD"/>
    <w:rsid w:val="00264A4A"/>
    <w:rsid w:val="002769C8"/>
    <w:rsid w:val="00280E04"/>
    <w:rsid w:val="002958A7"/>
    <w:rsid w:val="00296089"/>
    <w:rsid w:val="002B1514"/>
    <w:rsid w:val="002C0538"/>
    <w:rsid w:val="002C0757"/>
    <w:rsid w:val="002C4BAA"/>
    <w:rsid w:val="002C5A01"/>
    <w:rsid w:val="002D760C"/>
    <w:rsid w:val="002F5EE4"/>
    <w:rsid w:val="002F6D7A"/>
    <w:rsid w:val="00300BC0"/>
    <w:rsid w:val="00326A05"/>
    <w:rsid w:val="003355C0"/>
    <w:rsid w:val="003425C3"/>
    <w:rsid w:val="00355A2C"/>
    <w:rsid w:val="003635D7"/>
    <w:rsid w:val="00377D89"/>
    <w:rsid w:val="003902B4"/>
    <w:rsid w:val="00392382"/>
    <w:rsid w:val="00393AC1"/>
    <w:rsid w:val="00397029"/>
    <w:rsid w:val="003A16DD"/>
    <w:rsid w:val="003B12B8"/>
    <w:rsid w:val="003B3E4E"/>
    <w:rsid w:val="003B50A4"/>
    <w:rsid w:val="003B76CB"/>
    <w:rsid w:val="003F0E0F"/>
    <w:rsid w:val="003F2AF5"/>
    <w:rsid w:val="003F6576"/>
    <w:rsid w:val="003F6D32"/>
    <w:rsid w:val="004032E5"/>
    <w:rsid w:val="004053DB"/>
    <w:rsid w:val="00405CFB"/>
    <w:rsid w:val="00407FCE"/>
    <w:rsid w:val="00433A32"/>
    <w:rsid w:val="004354A9"/>
    <w:rsid w:val="004356A8"/>
    <w:rsid w:val="0043621E"/>
    <w:rsid w:val="0044455B"/>
    <w:rsid w:val="0044667F"/>
    <w:rsid w:val="00451499"/>
    <w:rsid w:val="00454EB8"/>
    <w:rsid w:val="00462247"/>
    <w:rsid w:val="00473903"/>
    <w:rsid w:val="0047536B"/>
    <w:rsid w:val="00480C4C"/>
    <w:rsid w:val="00480DF3"/>
    <w:rsid w:val="00480E16"/>
    <w:rsid w:val="004857BC"/>
    <w:rsid w:val="004B129C"/>
    <w:rsid w:val="004B1F53"/>
    <w:rsid w:val="004C0FAD"/>
    <w:rsid w:val="004D6D44"/>
    <w:rsid w:val="004E34DD"/>
    <w:rsid w:val="004E7B05"/>
    <w:rsid w:val="004F0083"/>
    <w:rsid w:val="004F74C2"/>
    <w:rsid w:val="00510DFC"/>
    <w:rsid w:val="00511614"/>
    <w:rsid w:val="005149E3"/>
    <w:rsid w:val="005153BA"/>
    <w:rsid w:val="0051641A"/>
    <w:rsid w:val="00527BB1"/>
    <w:rsid w:val="00543D06"/>
    <w:rsid w:val="0054705F"/>
    <w:rsid w:val="00550B91"/>
    <w:rsid w:val="00553094"/>
    <w:rsid w:val="00553E34"/>
    <w:rsid w:val="00554F6E"/>
    <w:rsid w:val="005672FD"/>
    <w:rsid w:val="005759B6"/>
    <w:rsid w:val="00583148"/>
    <w:rsid w:val="00583F99"/>
    <w:rsid w:val="0059279A"/>
    <w:rsid w:val="005A2437"/>
    <w:rsid w:val="005A30B3"/>
    <w:rsid w:val="005A3159"/>
    <w:rsid w:val="005A58F2"/>
    <w:rsid w:val="005B1DF4"/>
    <w:rsid w:val="005C6039"/>
    <w:rsid w:val="005D094E"/>
    <w:rsid w:val="005D4778"/>
    <w:rsid w:val="006365E9"/>
    <w:rsid w:val="00637C81"/>
    <w:rsid w:val="006411A5"/>
    <w:rsid w:val="00645ADC"/>
    <w:rsid w:val="006533ED"/>
    <w:rsid w:val="00663D95"/>
    <w:rsid w:val="00666E7E"/>
    <w:rsid w:val="00672438"/>
    <w:rsid w:val="006759C1"/>
    <w:rsid w:val="006759EB"/>
    <w:rsid w:val="00675FFC"/>
    <w:rsid w:val="00683D95"/>
    <w:rsid w:val="006C09AC"/>
    <w:rsid w:val="006C487D"/>
    <w:rsid w:val="006D4E43"/>
    <w:rsid w:val="006D7690"/>
    <w:rsid w:val="006E20AF"/>
    <w:rsid w:val="006E3BBD"/>
    <w:rsid w:val="006E4019"/>
    <w:rsid w:val="0070253A"/>
    <w:rsid w:val="0070440E"/>
    <w:rsid w:val="007058AA"/>
    <w:rsid w:val="00707624"/>
    <w:rsid w:val="00713D26"/>
    <w:rsid w:val="00733662"/>
    <w:rsid w:val="0073606A"/>
    <w:rsid w:val="00754F67"/>
    <w:rsid w:val="00755DA2"/>
    <w:rsid w:val="0076250E"/>
    <w:rsid w:val="007808D2"/>
    <w:rsid w:val="007858FE"/>
    <w:rsid w:val="007867FD"/>
    <w:rsid w:val="00791849"/>
    <w:rsid w:val="00791EDA"/>
    <w:rsid w:val="00796F21"/>
    <w:rsid w:val="007A2C6C"/>
    <w:rsid w:val="007A469E"/>
    <w:rsid w:val="007A55CA"/>
    <w:rsid w:val="007B2C2B"/>
    <w:rsid w:val="007B3448"/>
    <w:rsid w:val="007B34BE"/>
    <w:rsid w:val="007B6806"/>
    <w:rsid w:val="007D1051"/>
    <w:rsid w:val="007D471D"/>
    <w:rsid w:val="007D4E70"/>
    <w:rsid w:val="007E620E"/>
    <w:rsid w:val="007E7109"/>
    <w:rsid w:val="007F175E"/>
    <w:rsid w:val="007F3B11"/>
    <w:rsid w:val="0081449C"/>
    <w:rsid w:val="008162EB"/>
    <w:rsid w:val="00822094"/>
    <w:rsid w:val="008224A7"/>
    <w:rsid w:val="00822D28"/>
    <w:rsid w:val="00832D0A"/>
    <w:rsid w:val="008407CB"/>
    <w:rsid w:val="0084236A"/>
    <w:rsid w:val="00843BD7"/>
    <w:rsid w:val="00852B98"/>
    <w:rsid w:val="00857792"/>
    <w:rsid w:val="008751F8"/>
    <w:rsid w:val="00892795"/>
    <w:rsid w:val="008C5234"/>
    <w:rsid w:val="008D770E"/>
    <w:rsid w:val="008F12D0"/>
    <w:rsid w:val="008F6617"/>
    <w:rsid w:val="009046EE"/>
    <w:rsid w:val="009054EF"/>
    <w:rsid w:val="00906655"/>
    <w:rsid w:val="009210E5"/>
    <w:rsid w:val="0092576B"/>
    <w:rsid w:val="00930F77"/>
    <w:rsid w:val="00945D6A"/>
    <w:rsid w:val="009611B2"/>
    <w:rsid w:val="00975300"/>
    <w:rsid w:val="0097551C"/>
    <w:rsid w:val="009772D1"/>
    <w:rsid w:val="009932C5"/>
    <w:rsid w:val="009C7C53"/>
    <w:rsid w:val="009D5F32"/>
    <w:rsid w:val="009F00A0"/>
    <w:rsid w:val="009F4926"/>
    <w:rsid w:val="00A03088"/>
    <w:rsid w:val="00A07159"/>
    <w:rsid w:val="00A316B3"/>
    <w:rsid w:val="00A34FA2"/>
    <w:rsid w:val="00A35B28"/>
    <w:rsid w:val="00A54076"/>
    <w:rsid w:val="00A64A63"/>
    <w:rsid w:val="00A741DB"/>
    <w:rsid w:val="00A818D3"/>
    <w:rsid w:val="00A835B6"/>
    <w:rsid w:val="00A97298"/>
    <w:rsid w:val="00AA3B25"/>
    <w:rsid w:val="00AA7103"/>
    <w:rsid w:val="00AB2FDF"/>
    <w:rsid w:val="00AB3B73"/>
    <w:rsid w:val="00AB3C93"/>
    <w:rsid w:val="00AC38C8"/>
    <w:rsid w:val="00AC4D40"/>
    <w:rsid w:val="00AE102A"/>
    <w:rsid w:val="00AE2ABC"/>
    <w:rsid w:val="00AF4079"/>
    <w:rsid w:val="00AF6C00"/>
    <w:rsid w:val="00B0282A"/>
    <w:rsid w:val="00B13100"/>
    <w:rsid w:val="00B20649"/>
    <w:rsid w:val="00B34280"/>
    <w:rsid w:val="00B34379"/>
    <w:rsid w:val="00B34E4C"/>
    <w:rsid w:val="00B37168"/>
    <w:rsid w:val="00B4044F"/>
    <w:rsid w:val="00B50267"/>
    <w:rsid w:val="00B55B03"/>
    <w:rsid w:val="00B574F6"/>
    <w:rsid w:val="00B6056B"/>
    <w:rsid w:val="00B61011"/>
    <w:rsid w:val="00B6144E"/>
    <w:rsid w:val="00B61F2C"/>
    <w:rsid w:val="00B632E9"/>
    <w:rsid w:val="00B664F0"/>
    <w:rsid w:val="00B72AEF"/>
    <w:rsid w:val="00B76C49"/>
    <w:rsid w:val="00B900AD"/>
    <w:rsid w:val="00B9134C"/>
    <w:rsid w:val="00B93CDF"/>
    <w:rsid w:val="00BA3552"/>
    <w:rsid w:val="00BA5D64"/>
    <w:rsid w:val="00BB2963"/>
    <w:rsid w:val="00BE01D6"/>
    <w:rsid w:val="00BE61B8"/>
    <w:rsid w:val="00BF454A"/>
    <w:rsid w:val="00BF47CB"/>
    <w:rsid w:val="00BF4EF3"/>
    <w:rsid w:val="00BF702A"/>
    <w:rsid w:val="00BF7671"/>
    <w:rsid w:val="00C206A7"/>
    <w:rsid w:val="00C33797"/>
    <w:rsid w:val="00C53EAF"/>
    <w:rsid w:val="00C54FB2"/>
    <w:rsid w:val="00C56AC6"/>
    <w:rsid w:val="00C65AD2"/>
    <w:rsid w:val="00C704A9"/>
    <w:rsid w:val="00C837F4"/>
    <w:rsid w:val="00C93414"/>
    <w:rsid w:val="00C95005"/>
    <w:rsid w:val="00C9774A"/>
    <w:rsid w:val="00CA4A96"/>
    <w:rsid w:val="00CB3675"/>
    <w:rsid w:val="00CB7D7F"/>
    <w:rsid w:val="00CC5A9A"/>
    <w:rsid w:val="00CC6ED3"/>
    <w:rsid w:val="00CD0D2F"/>
    <w:rsid w:val="00CD1CF9"/>
    <w:rsid w:val="00CD567E"/>
    <w:rsid w:val="00CE3962"/>
    <w:rsid w:val="00CE6AE0"/>
    <w:rsid w:val="00CF1A19"/>
    <w:rsid w:val="00CF21F9"/>
    <w:rsid w:val="00CF2A41"/>
    <w:rsid w:val="00CF34F7"/>
    <w:rsid w:val="00D01A89"/>
    <w:rsid w:val="00D048F7"/>
    <w:rsid w:val="00D07458"/>
    <w:rsid w:val="00D1024C"/>
    <w:rsid w:val="00D13D47"/>
    <w:rsid w:val="00D25135"/>
    <w:rsid w:val="00D425A1"/>
    <w:rsid w:val="00D54F36"/>
    <w:rsid w:val="00D6718C"/>
    <w:rsid w:val="00DA599A"/>
    <w:rsid w:val="00DC1FFE"/>
    <w:rsid w:val="00DD22F7"/>
    <w:rsid w:val="00DE5250"/>
    <w:rsid w:val="00DF0D19"/>
    <w:rsid w:val="00E017F2"/>
    <w:rsid w:val="00E16698"/>
    <w:rsid w:val="00E27F35"/>
    <w:rsid w:val="00E45B84"/>
    <w:rsid w:val="00E615EB"/>
    <w:rsid w:val="00E61CF2"/>
    <w:rsid w:val="00E6244D"/>
    <w:rsid w:val="00E67B2A"/>
    <w:rsid w:val="00E7686F"/>
    <w:rsid w:val="00E76911"/>
    <w:rsid w:val="00E826C1"/>
    <w:rsid w:val="00E87444"/>
    <w:rsid w:val="00E97FEC"/>
    <w:rsid w:val="00EA4B2B"/>
    <w:rsid w:val="00EB3457"/>
    <w:rsid w:val="00EB437E"/>
    <w:rsid w:val="00EB6022"/>
    <w:rsid w:val="00EC49FD"/>
    <w:rsid w:val="00ED7915"/>
    <w:rsid w:val="00EF637B"/>
    <w:rsid w:val="00F05557"/>
    <w:rsid w:val="00F118CC"/>
    <w:rsid w:val="00F23C94"/>
    <w:rsid w:val="00F274D4"/>
    <w:rsid w:val="00F27D74"/>
    <w:rsid w:val="00F35FED"/>
    <w:rsid w:val="00F371EC"/>
    <w:rsid w:val="00F47EFF"/>
    <w:rsid w:val="00F57A4B"/>
    <w:rsid w:val="00F84A20"/>
    <w:rsid w:val="00F85EC0"/>
    <w:rsid w:val="00F97C2D"/>
    <w:rsid w:val="00FC234A"/>
    <w:rsid w:val="00FC441E"/>
    <w:rsid w:val="00FC4525"/>
    <w:rsid w:val="00FD0C67"/>
    <w:rsid w:val="00FD480C"/>
    <w:rsid w:val="00FE1625"/>
    <w:rsid w:val="00FE4A7E"/>
    <w:rsid w:val="00F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5487"/>
  <w15:docId w15:val="{FA052D03-3B31-45D7-B4E4-5FC7E1FB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41A"/>
  </w:style>
  <w:style w:type="paragraph" w:styleId="1">
    <w:name w:val="heading 1"/>
    <w:basedOn w:val="a"/>
    <w:next w:val="a"/>
    <w:link w:val="10"/>
    <w:uiPriority w:val="9"/>
    <w:qFormat/>
    <w:rsid w:val="007025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53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7025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70253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0253A"/>
    <w:rPr>
      <w:rFonts w:ascii="Calibri" w:eastAsia="Calibri" w:hAnsi="Calibri" w:cs="Times New Roman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0253A"/>
    <w:rPr>
      <w:rFonts w:ascii="Calibri" w:eastAsia="Calibri" w:hAnsi="Calibri" w:cs="Times New Roman"/>
      <w:lang w:eastAsia="en-US"/>
    </w:rPr>
  </w:style>
  <w:style w:type="character" w:styleId="a6">
    <w:name w:val="Hyperlink"/>
    <w:uiPriority w:val="99"/>
    <w:unhideWhenUsed/>
    <w:rsid w:val="0070253A"/>
    <w:rPr>
      <w:color w:val="0000FF"/>
      <w:u w:val="single"/>
    </w:rPr>
  </w:style>
  <w:style w:type="paragraph" w:customStyle="1" w:styleId="Default">
    <w:name w:val="Default"/>
    <w:rsid w:val="007025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rsid w:val="00454EB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Основной текст с отступом Знак"/>
    <w:basedOn w:val="a0"/>
    <w:link w:val="a7"/>
    <w:rsid w:val="00454EB8"/>
    <w:rPr>
      <w:rFonts w:ascii="Times New Roman" w:eastAsia="Times New Roman" w:hAnsi="Times New Roman" w:cs="Times New Roman"/>
      <w:sz w:val="32"/>
      <w:szCs w:val="20"/>
    </w:rPr>
  </w:style>
  <w:style w:type="paragraph" w:customStyle="1" w:styleId="ConsPlusNormal">
    <w:name w:val="ConsPlusNormal"/>
    <w:rsid w:val="00475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EB437E"/>
    <w:rPr>
      <w:color w:val="106BBE"/>
    </w:rPr>
  </w:style>
  <w:style w:type="character" w:customStyle="1" w:styleId="aa">
    <w:name w:val="Цветовое выделение"/>
    <w:uiPriority w:val="99"/>
    <w:rsid w:val="00583148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58314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5831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8">
    <w:name w:val="Style18"/>
    <w:basedOn w:val="a"/>
    <w:uiPriority w:val="99"/>
    <w:rsid w:val="00BF4EF3"/>
    <w:pPr>
      <w:widowControl w:val="0"/>
      <w:autoSpaceDE w:val="0"/>
      <w:autoSpaceDN w:val="0"/>
      <w:adjustRightInd w:val="0"/>
      <w:spacing w:after="0" w:line="370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BF4EF3"/>
    <w:rPr>
      <w:rFonts w:ascii="Times New Roman" w:hAnsi="Times New Roman" w:cs="Times New Roman"/>
      <w:sz w:val="26"/>
      <w:szCs w:val="26"/>
    </w:rPr>
  </w:style>
  <w:style w:type="character" w:customStyle="1" w:styleId="FontStyle71">
    <w:name w:val="Font Style71"/>
    <w:basedOn w:val="a0"/>
    <w:uiPriority w:val="99"/>
    <w:rsid w:val="00BF4EF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E615EB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E615EB"/>
    <w:pPr>
      <w:widowControl w:val="0"/>
      <w:autoSpaceDE w:val="0"/>
      <w:autoSpaceDN w:val="0"/>
      <w:adjustRightInd w:val="0"/>
      <w:spacing w:after="0" w:line="372" w:lineRule="exact"/>
      <w:ind w:firstLine="706"/>
    </w:pPr>
    <w:rPr>
      <w:rFonts w:ascii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E615E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3">
    <w:name w:val="Font Style73"/>
    <w:basedOn w:val="a0"/>
    <w:uiPriority w:val="99"/>
    <w:rsid w:val="00E615EB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7D471D"/>
    <w:pPr>
      <w:widowControl w:val="0"/>
      <w:autoSpaceDE w:val="0"/>
      <w:autoSpaceDN w:val="0"/>
      <w:adjustRightInd w:val="0"/>
      <w:spacing w:after="0" w:line="370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7D4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7D471D"/>
    <w:pPr>
      <w:widowControl w:val="0"/>
      <w:autoSpaceDE w:val="0"/>
      <w:autoSpaceDN w:val="0"/>
      <w:adjustRightInd w:val="0"/>
      <w:spacing w:after="0" w:line="323" w:lineRule="exact"/>
      <w:ind w:firstLine="840"/>
      <w:jc w:val="both"/>
    </w:pPr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7D4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3F2AF5"/>
    <w:rPr>
      <w:sz w:val="21"/>
      <w:szCs w:val="21"/>
      <w:shd w:val="clear" w:color="auto" w:fill="FFFFFF"/>
    </w:rPr>
  </w:style>
  <w:style w:type="character" w:customStyle="1" w:styleId="ae">
    <w:name w:val="Основной текст_"/>
    <w:basedOn w:val="a0"/>
    <w:link w:val="12"/>
    <w:rsid w:val="003F2AF5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AF5"/>
    <w:pPr>
      <w:shd w:val="clear" w:color="auto" w:fill="FFFFFF"/>
      <w:spacing w:after="0" w:line="0" w:lineRule="atLeast"/>
      <w:jc w:val="center"/>
    </w:pPr>
    <w:rPr>
      <w:sz w:val="21"/>
      <w:szCs w:val="21"/>
    </w:rPr>
  </w:style>
  <w:style w:type="paragraph" w:customStyle="1" w:styleId="12">
    <w:name w:val="Основной текст1"/>
    <w:basedOn w:val="a"/>
    <w:link w:val="ae"/>
    <w:rsid w:val="003F2AF5"/>
    <w:pPr>
      <w:shd w:val="clear" w:color="auto" w:fill="FFFFFF"/>
      <w:spacing w:after="0" w:line="0" w:lineRule="atLeast"/>
    </w:pPr>
    <w:rPr>
      <w:sz w:val="27"/>
      <w:szCs w:val="27"/>
    </w:rPr>
  </w:style>
  <w:style w:type="character" w:customStyle="1" w:styleId="3">
    <w:name w:val="Основной текст (3)_"/>
    <w:basedOn w:val="a0"/>
    <w:link w:val="30"/>
    <w:rsid w:val="003F2AF5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F2AF5"/>
    <w:pPr>
      <w:shd w:val="clear" w:color="auto" w:fill="FFFFFF"/>
      <w:spacing w:after="0" w:line="317" w:lineRule="exact"/>
    </w:pPr>
    <w:rPr>
      <w:sz w:val="27"/>
      <w:szCs w:val="27"/>
    </w:rPr>
  </w:style>
  <w:style w:type="character" w:customStyle="1" w:styleId="FontStyle67">
    <w:name w:val="Font Style67"/>
    <w:basedOn w:val="a0"/>
    <w:uiPriority w:val="99"/>
    <w:rsid w:val="00822094"/>
    <w:rPr>
      <w:rFonts w:ascii="Times New Roman" w:hAnsi="Times New Roman" w:cs="Times New Roman"/>
      <w:b/>
      <w:bCs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B2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0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D162-44F6-4D8D-BCAC-C14C89E5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Солодкова АА</dc:creator>
  <cp:lastModifiedBy>Анатолий Сергеевич Фионин</cp:lastModifiedBy>
  <cp:revision>24</cp:revision>
  <cp:lastPrinted>2024-09-27T03:17:00Z</cp:lastPrinted>
  <dcterms:created xsi:type="dcterms:W3CDTF">2018-12-28T23:27:00Z</dcterms:created>
  <dcterms:modified xsi:type="dcterms:W3CDTF">2024-09-27T03:30:00Z</dcterms:modified>
</cp:coreProperties>
</file>