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E2" w:rsidRPr="00DD7F6F" w:rsidRDefault="008925E2" w:rsidP="00ED50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7F6F">
        <w:rPr>
          <w:rFonts w:ascii="Times New Roman" w:hAnsi="Times New Roman" w:cs="Times New Roman"/>
          <w:sz w:val="28"/>
          <w:szCs w:val="28"/>
        </w:rPr>
        <w:t>Утвержден</w:t>
      </w:r>
      <w:r w:rsidR="007965E9">
        <w:rPr>
          <w:rFonts w:ascii="Times New Roman" w:hAnsi="Times New Roman" w:cs="Times New Roman"/>
          <w:sz w:val="28"/>
          <w:szCs w:val="28"/>
        </w:rPr>
        <w:t>о</w:t>
      </w:r>
    </w:p>
    <w:p w:rsidR="008925E2" w:rsidRPr="00DD7F6F" w:rsidRDefault="008925E2" w:rsidP="008925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7F6F">
        <w:rPr>
          <w:rFonts w:ascii="Times New Roman" w:hAnsi="Times New Roman" w:cs="Times New Roman"/>
          <w:sz w:val="28"/>
          <w:szCs w:val="28"/>
        </w:rPr>
        <w:t>приказом Счетной палаты</w:t>
      </w:r>
    </w:p>
    <w:p w:rsidR="008925E2" w:rsidRPr="00DD7F6F" w:rsidRDefault="008925E2" w:rsidP="008925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7F6F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</w:p>
    <w:p w:rsidR="008925E2" w:rsidRPr="00DD7F6F" w:rsidRDefault="007965E9" w:rsidP="008925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</w:t>
      </w:r>
      <w:r w:rsidR="008925E2" w:rsidRPr="00BA0D84">
        <w:rPr>
          <w:rFonts w:ascii="Times New Roman" w:hAnsi="Times New Roman" w:cs="Times New Roman"/>
          <w:sz w:val="28"/>
          <w:szCs w:val="28"/>
        </w:rPr>
        <w:t xml:space="preserve">  сентября  2015  года  №</w:t>
      </w:r>
      <w:r w:rsidR="00BA0D84" w:rsidRPr="00BA0D84">
        <w:rPr>
          <w:rFonts w:ascii="Times New Roman" w:hAnsi="Times New Roman" w:cs="Times New Roman"/>
          <w:sz w:val="28"/>
          <w:szCs w:val="28"/>
        </w:rPr>
        <w:t xml:space="preserve"> 72</w:t>
      </w:r>
      <w:r w:rsidR="008925E2" w:rsidRPr="00BA0D84">
        <w:rPr>
          <w:rFonts w:ascii="Times New Roman" w:hAnsi="Times New Roman" w:cs="Times New Roman"/>
          <w:sz w:val="28"/>
          <w:szCs w:val="28"/>
        </w:rPr>
        <w:t>-о/</w:t>
      </w:r>
      <w:proofErr w:type="spellStart"/>
      <w:r w:rsidR="008925E2" w:rsidRPr="00BA0D84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BF5B79" w:rsidRPr="00A54C44" w:rsidRDefault="00A54C44" w:rsidP="00A54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44">
        <w:rPr>
          <w:rFonts w:ascii="Times New Roman" w:hAnsi="Times New Roman" w:cs="Times New Roman"/>
          <w:sz w:val="28"/>
          <w:szCs w:val="28"/>
        </w:rPr>
        <w:t xml:space="preserve"> (в редакции от 23.05.2019)</w:t>
      </w:r>
    </w:p>
    <w:p w:rsidR="00BF5B79" w:rsidRDefault="00BF5B79">
      <w:pPr>
        <w:pStyle w:val="ConsPlusNormal"/>
        <w:jc w:val="both"/>
      </w:pPr>
    </w:p>
    <w:p w:rsidR="00BF5B79" w:rsidRDefault="00BF5B79">
      <w:pPr>
        <w:pStyle w:val="ConsPlusNormal"/>
        <w:jc w:val="both"/>
      </w:pPr>
    </w:p>
    <w:p w:rsidR="00BF5B79" w:rsidRPr="00BF5B79" w:rsidRDefault="00BF5B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0"/>
      <w:bookmarkEnd w:id="0"/>
      <w:r w:rsidRPr="00BF5B79">
        <w:rPr>
          <w:rFonts w:ascii="Times New Roman" w:hAnsi="Times New Roman" w:cs="Times New Roman"/>
          <w:sz w:val="28"/>
          <w:szCs w:val="28"/>
        </w:rPr>
        <w:t>ПОЛОЖЕНИЕ</w:t>
      </w:r>
    </w:p>
    <w:p w:rsidR="00BF5B79" w:rsidRPr="00BF5B79" w:rsidRDefault="00BF5B79" w:rsidP="00BF5B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5B79">
        <w:rPr>
          <w:rFonts w:ascii="Times New Roman" w:hAnsi="Times New Roman" w:cs="Times New Roman"/>
          <w:sz w:val="28"/>
          <w:szCs w:val="28"/>
        </w:rPr>
        <w:t>О ПОДРАЗДЕЛЕНИИ ПО ПРОФИЛАКТИКЕ КОРРУПЦИОННЫХ И ИНЫХ ПРАВОНАРУШЕНИЙ</w:t>
      </w:r>
    </w:p>
    <w:p w:rsidR="00BF5B79" w:rsidRPr="00BF5B79" w:rsidRDefault="00BF5B79" w:rsidP="00BF5B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5B79">
        <w:rPr>
          <w:rFonts w:ascii="Times New Roman" w:hAnsi="Times New Roman" w:cs="Times New Roman"/>
          <w:sz w:val="28"/>
          <w:szCs w:val="28"/>
        </w:rPr>
        <w:t>СЧЕТНОЙ ПАЛА</w:t>
      </w:r>
      <w:r w:rsidR="009F1615">
        <w:rPr>
          <w:rFonts w:ascii="Times New Roman" w:hAnsi="Times New Roman" w:cs="Times New Roman"/>
          <w:sz w:val="28"/>
          <w:szCs w:val="28"/>
        </w:rPr>
        <w:t>ТЫ ЧУКОТСКОГО АВТОНОМНОГО ОКРУГА</w:t>
      </w:r>
    </w:p>
    <w:p w:rsidR="00BF5B79" w:rsidRPr="00BF5B79" w:rsidRDefault="00BF5B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B79" w:rsidRPr="00D86887" w:rsidRDefault="00BF5B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8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F5B79" w:rsidRPr="00BF5B79" w:rsidRDefault="00BF5B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B79" w:rsidRPr="00450C0B" w:rsidRDefault="00BF5B79" w:rsidP="00450C0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0C0B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8949E4">
        <w:rPr>
          <w:rFonts w:ascii="Times New Roman" w:hAnsi="Times New Roman" w:cs="Times New Roman"/>
          <w:sz w:val="28"/>
          <w:szCs w:val="28"/>
        </w:rPr>
        <w:t>П</w:t>
      </w:r>
      <w:r w:rsidRPr="00450C0B">
        <w:rPr>
          <w:rFonts w:ascii="Times New Roman" w:hAnsi="Times New Roman" w:cs="Times New Roman"/>
          <w:sz w:val="28"/>
          <w:szCs w:val="28"/>
        </w:rPr>
        <w:t xml:space="preserve">оложением определяются правовое положение, основные задачи и функции подразделения </w:t>
      </w:r>
      <w:r w:rsidR="00731753" w:rsidRPr="00450C0B">
        <w:rPr>
          <w:rFonts w:ascii="Times New Roman" w:hAnsi="Times New Roman" w:cs="Times New Roman"/>
          <w:sz w:val="28"/>
          <w:szCs w:val="28"/>
        </w:rPr>
        <w:t xml:space="preserve">Счетной палаты Чукотского автономного округа </w:t>
      </w:r>
      <w:r w:rsidRPr="00450C0B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(далее - подразделение по профилактике коррупционных правонарушений).</w:t>
      </w:r>
    </w:p>
    <w:p w:rsidR="007965E9" w:rsidRDefault="007965E9" w:rsidP="00450C0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отдел </w:t>
      </w:r>
      <w:r w:rsidR="00A54C44">
        <w:rPr>
          <w:rFonts w:ascii="Times New Roman" w:hAnsi="Times New Roman" w:cs="Times New Roman"/>
          <w:sz w:val="28"/>
          <w:szCs w:val="28"/>
        </w:rPr>
        <w:t xml:space="preserve">государственной службы </w:t>
      </w:r>
      <w:r>
        <w:rPr>
          <w:rFonts w:ascii="Times New Roman" w:hAnsi="Times New Roman" w:cs="Times New Roman"/>
          <w:sz w:val="28"/>
          <w:szCs w:val="28"/>
        </w:rPr>
        <w:t>и кадровой работы уполномоченным подразделением Счетной палаты</w:t>
      </w:r>
      <w:r w:rsidRPr="007965E9">
        <w:rPr>
          <w:rFonts w:ascii="Times New Roman" w:hAnsi="Times New Roman" w:cs="Times New Roman"/>
          <w:sz w:val="28"/>
          <w:szCs w:val="28"/>
        </w:rPr>
        <w:t xml:space="preserve"> </w:t>
      </w:r>
      <w:r w:rsidRPr="00450C0B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правонарушений.</w:t>
      </w:r>
    </w:p>
    <w:p w:rsidR="00BF5B79" w:rsidRPr="00450C0B" w:rsidRDefault="00BF5B79" w:rsidP="00450C0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0C0B">
        <w:rPr>
          <w:rFonts w:ascii="Times New Roman" w:hAnsi="Times New Roman" w:cs="Times New Roman"/>
          <w:sz w:val="28"/>
          <w:szCs w:val="28"/>
        </w:rPr>
        <w:t xml:space="preserve">Подразделение по профилактике коррупционных правонарушений в своей деятельности руководствуется </w:t>
      </w:r>
      <w:hyperlink r:id="rId5" w:history="1">
        <w:r w:rsidRPr="00787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7A387A">
        <w:rPr>
          <w:rFonts w:ascii="Times New Roman" w:hAnsi="Times New Roman" w:cs="Times New Roman"/>
          <w:sz w:val="28"/>
          <w:szCs w:val="28"/>
        </w:rPr>
        <w:t xml:space="preserve"> </w:t>
      </w:r>
      <w:r w:rsidRPr="00450C0B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proofErr w:type="gramStart"/>
      <w:r w:rsidRPr="00450C0B">
        <w:rPr>
          <w:rFonts w:ascii="Times New Roman" w:hAnsi="Times New Roman" w:cs="Times New Roman"/>
          <w:sz w:val="28"/>
          <w:szCs w:val="28"/>
        </w:rPr>
        <w:t xml:space="preserve">федеральными конституционными законами, федеральными </w:t>
      </w:r>
      <w:hyperlink r:id="rId6" w:history="1">
        <w:r w:rsidRPr="00787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законами</w:t>
        </w:r>
      </w:hyperlink>
      <w:r w:rsidRPr="007874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50C0B">
        <w:rPr>
          <w:rFonts w:ascii="Times New Roman" w:hAnsi="Times New Roman" w:cs="Times New Roman"/>
          <w:sz w:val="28"/>
          <w:szCs w:val="28"/>
        </w:rPr>
        <w:t xml:space="preserve">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</w:t>
      </w:r>
      <w:r w:rsidR="0084259D">
        <w:rPr>
          <w:rFonts w:ascii="Times New Roman" w:hAnsi="Times New Roman" w:cs="Times New Roman"/>
          <w:sz w:val="28"/>
          <w:szCs w:val="28"/>
        </w:rPr>
        <w:t xml:space="preserve">нормативно-правовыми актами </w:t>
      </w:r>
      <w:r w:rsidR="0084259D" w:rsidRPr="00450C0B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  <w:r w:rsidR="0084259D">
        <w:rPr>
          <w:rFonts w:ascii="Times New Roman" w:hAnsi="Times New Roman" w:cs="Times New Roman"/>
          <w:sz w:val="28"/>
          <w:szCs w:val="28"/>
        </w:rPr>
        <w:t>,</w:t>
      </w:r>
      <w:r w:rsidR="0084259D" w:rsidRPr="00450C0B">
        <w:rPr>
          <w:rFonts w:ascii="Times New Roman" w:hAnsi="Times New Roman" w:cs="Times New Roman"/>
          <w:sz w:val="28"/>
          <w:szCs w:val="28"/>
        </w:rPr>
        <w:t xml:space="preserve"> </w:t>
      </w:r>
      <w:r w:rsidRPr="00450C0B">
        <w:rPr>
          <w:rFonts w:ascii="Times New Roman" w:hAnsi="Times New Roman" w:cs="Times New Roman"/>
          <w:sz w:val="28"/>
          <w:szCs w:val="28"/>
        </w:rPr>
        <w:t>а также положением о подразделении по профилактике коррупционных и иных правонарушений, созданном в</w:t>
      </w:r>
      <w:r w:rsidR="00731753" w:rsidRPr="00450C0B">
        <w:rPr>
          <w:rFonts w:ascii="Times New Roman" w:hAnsi="Times New Roman" w:cs="Times New Roman"/>
          <w:sz w:val="28"/>
          <w:szCs w:val="28"/>
        </w:rPr>
        <w:t xml:space="preserve"> Счетной палате Чукотского автономного</w:t>
      </w:r>
      <w:proofErr w:type="gramEnd"/>
      <w:r w:rsidR="00731753" w:rsidRPr="00450C0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50C0B">
        <w:rPr>
          <w:rFonts w:ascii="Times New Roman" w:hAnsi="Times New Roman" w:cs="Times New Roman"/>
          <w:sz w:val="28"/>
          <w:szCs w:val="28"/>
        </w:rPr>
        <w:t>.</w:t>
      </w:r>
    </w:p>
    <w:p w:rsidR="00BF5B79" w:rsidRPr="00450C0B" w:rsidRDefault="00BF5B79" w:rsidP="00450C0B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7837">
        <w:rPr>
          <w:rFonts w:ascii="Times New Roman" w:hAnsi="Times New Roman" w:cs="Times New Roman"/>
          <w:sz w:val="28"/>
          <w:szCs w:val="28"/>
        </w:rPr>
        <w:t>Р</w:t>
      </w:r>
      <w:r w:rsidRPr="00450C0B">
        <w:rPr>
          <w:rFonts w:ascii="Times New Roman" w:hAnsi="Times New Roman" w:cs="Times New Roman"/>
          <w:sz w:val="28"/>
          <w:szCs w:val="28"/>
        </w:rPr>
        <w:t>уководитель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:rsidR="00BF5B79" w:rsidRPr="00C70C24" w:rsidRDefault="00BF5B79" w:rsidP="00C70C24">
      <w:pPr>
        <w:pStyle w:val="ConsPlusNormal"/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F5B79" w:rsidRPr="00C70C24" w:rsidRDefault="00BF5B79" w:rsidP="00C70C24">
      <w:pPr>
        <w:pStyle w:val="ConsPlusNormal"/>
        <w:widowControl/>
        <w:adjustRightInd w:val="0"/>
        <w:ind w:firstLine="54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II. Основные задачи подразделения по профилактике</w:t>
      </w:r>
    </w:p>
    <w:p w:rsidR="00BF5B79" w:rsidRPr="00C70C24" w:rsidRDefault="00BF5B79" w:rsidP="00C70C24">
      <w:pPr>
        <w:pStyle w:val="ConsPlusNormal"/>
        <w:widowControl/>
        <w:adjustRightInd w:val="0"/>
        <w:ind w:firstLine="54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коррупционных правонарушений</w:t>
      </w:r>
    </w:p>
    <w:p w:rsidR="00BF5B79" w:rsidRPr="00C70C24" w:rsidRDefault="00BF5B79" w:rsidP="00C70C24">
      <w:pPr>
        <w:pStyle w:val="ConsPlusNormal"/>
        <w:widowControl/>
        <w:adjustRightInd w:val="0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F5B79" w:rsidRPr="00C70C24" w:rsidRDefault="0084259D" w:rsidP="00C70C24">
      <w:pPr>
        <w:pStyle w:val="ConsPlusNormal"/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F5B79" w:rsidRPr="008A17F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F5B79"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Основными задачами подразделения по профилактике коррупционных правонарушений являются:</w:t>
      </w:r>
    </w:p>
    <w:p w:rsidR="00BF5B79" w:rsidRPr="00C70C24" w:rsidRDefault="00BF5B79" w:rsidP="00D52220">
      <w:pPr>
        <w:pStyle w:val="ConsPlusNormal"/>
        <w:widowControl/>
        <w:numPr>
          <w:ilvl w:val="0"/>
          <w:numId w:val="3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01C9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ормирование</w:t>
      </w:r>
      <w:r w:rsidR="00D86887"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</w:t>
      </w: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государственных гражданских служащих</w:t>
      </w:r>
      <w:r w:rsidR="008425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Счетной палаты</w:t>
      </w:r>
      <w:r w:rsidR="0084259D" w:rsidRPr="0084259D">
        <w:rPr>
          <w:rFonts w:ascii="Times New Roman" w:hAnsi="Times New Roman" w:cs="Times New Roman"/>
          <w:sz w:val="28"/>
          <w:szCs w:val="28"/>
        </w:rPr>
        <w:t xml:space="preserve"> </w:t>
      </w:r>
      <w:r w:rsidR="0084259D" w:rsidRPr="00450C0B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нетерпимости к коррупционному поведению;</w:t>
      </w:r>
    </w:p>
    <w:p w:rsidR="00BF5B79" w:rsidRPr="00C70C24" w:rsidRDefault="00BF5B79" w:rsidP="00D52220">
      <w:pPr>
        <w:pStyle w:val="ConsPlusNormal"/>
        <w:widowControl/>
        <w:numPr>
          <w:ilvl w:val="0"/>
          <w:numId w:val="3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профилактика коррупционных правонарушений в </w:t>
      </w:r>
      <w:r w:rsidR="00D86887"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Счетной палате Чукотского автономного округа;</w:t>
      </w:r>
    </w:p>
    <w:p w:rsidR="00BF5B79" w:rsidRPr="00C70C24" w:rsidRDefault="00BF5B79" w:rsidP="00D52220">
      <w:pPr>
        <w:pStyle w:val="ConsPlusNormal"/>
        <w:widowControl/>
        <w:numPr>
          <w:ilvl w:val="0"/>
          <w:numId w:val="3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 и принятие мер, направленных на обеспечение соблюдения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BF5B79" w:rsidRPr="0084259D" w:rsidRDefault="0084259D" w:rsidP="0084259D">
      <w:pPr>
        <w:pStyle w:val="ConsPlusNormal"/>
        <w:widowControl/>
        <w:numPr>
          <w:ilvl w:val="0"/>
          <w:numId w:val="3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осуществление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контроля </w:t>
      </w:r>
      <w:r w:rsidR="00BF5B79" w:rsidRPr="0084259D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="00BF5B79" w:rsidRPr="008425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государственными гражданскими служащими запретов, ограничений и требований, установленных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целях противодействия коррупции.</w:t>
      </w:r>
    </w:p>
    <w:p w:rsidR="0084259D" w:rsidRDefault="0084259D" w:rsidP="00C70C24">
      <w:pPr>
        <w:pStyle w:val="ConsPlusNormal"/>
        <w:widowControl/>
        <w:adjustRightInd w:val="0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4259D" w:rsidRDefault="0084259D" w:rsidP="00C70C24">
      <w:pPr>
        <w:pStyle w:val="ConsPlusNormal"/>
        <w:widowControl/>
        <w:adjustRightInd w:val="0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F5B79" w:rsidRPr="00C70C24" w:rsidRDefault="00BF5B79" w:rsidP="00C70C24">
      <w:pPr>
        <w:pStyle w:val="ConsPlusNormal"/>
        <w:widowControl/>
        <w:adjustRightInd w:val="0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III. Основные функции подразделения по профилактике</w:t>
      </w:r>
    </w:p>
    <w:p w:rsidR="00BF5B79" w:rsidRPr="00C70C24" w:rsidRDefault="00BF5B79" w:rsidP="00C70C24">
      <w:pPr>
        <w:pStyle w:val="ConsPlusNormal"/>
        <w:widowControl/>
        <w:adjustRightInd w:val="0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коррупционных правонарушений</w:t>
      </w:r>
    </w:p>
    <w:p w:rsidR="00BF5B79" w:rsidRPr="00C70C24" w:rsidRDefault="00BF5B79" w:rsidP="00C70C24">
      <w:pPr>
        <w:pStyle w:val="ConsPlusNormal"/>
        <w:widowControl/>
        <w:adjustRightInd w:val="0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F5B79" w:rsidRPr="00C70C24" w:rsidRDefault="0084259D" w:rsidP="00C70C24">
      <w:pPr>
        <w:pStyle w:val="ConsPlusNormal"/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F5B79"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Подразделение по профилактике коррупционных правонарушений осуществляет следующие основные функции:</w:t>
      </w:r>
    </w:p>
    <w:p w:rsidR="00BF5B79" w:rsidRPr="00C70C24" w:rsidRDefault="00BF5B79" w:rsidP="00C15EF7">
      <w:pPr>
        <w:pStyle w:val="ConsPlusNormal"/>
        <w:widowControl/>
        <w:numPr>
          <w:ilvl w:val="0"/>
          <w:numId w:val="4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беспечение соблюдения государственными гражданскими служащими</w:t>
      </w:r>
      <w:r w:rsidR="0084259D" w:rsidRPr="008425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259D">
        <w:rPr>
          <w:rFonts w:ascii="Times New Roman" w:eastAsiaTheme="minorHAnsi" w:hAnsi="Times New Roman" w:cs="Times New Roman"/>
          <w:sz w:val="28"/>
          <w:szCs w:val="28"/>
          <w:lang w:eastAsia="en-US"/>
        </w:rPr>
        <w:t>Счетной палаты</w:t>
      </w:r>
      <w:r w:rsidR="0084259D" w:rsidRPr="0084259D">
        <w:rPr>
          <w:rFonts w:ascii="Times New Roman" w:hAnsi="Times New Roman" w:cs="Times New Roman"/>
          <w:sz w:val="28"/>
          <w:szCs w:val="28"/>
        </w:rPr>
        <w:t xml:space="preserve"> </w:t>
      </w:r>
      <w:r w:rsidR="0084259D" w:rsidRPr="00450C0B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запретов, ограничений и требований, установленных в целях противодействия коррупции;</w:t>
      </w:r>
    </w:p>
    <w:p w:rsidR="00BF5B79" w:rsidRPr="00C70C24" w:rsidRDefault="00BF5B79" w:rsidP="00C15EF7">
      <w:pPr>
        <w:pStyle w:val="ConsPlusNormal"/>
        <w:widowControl/>
        <w:numPr>
          <w:ilvl w:val="0"/>
          <w:numId w:val="4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BF5B79" w:rsidRPr="00C70C24" w:rsidRDefault="00BF5B79" w:rsidP="00C15EF7">
      <w:pPr>
        <w:pStyle w:val="ConsPlusNormal"/>
        <w:widowControl/>
        <w:numPr>
          <w:ilvl w:val="0"/>
          <w:numId w:val="4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обеспечение деятельности комиссии по соблюдению требований к служебному поведению государственных гражданских служащих</w:t>
      </w:r>
      <w:r w:rsidR="003A70C1"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Счетной палаты Чукотского автономного округа</w:t>
      </w: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урегулированию конфликта интересов;</w:t>
      </w:r>
    </w:p>
    <w:p w:rsidR="00BF5B79" w:rsidRPr="00C70C24" w:rsidRDefault="00BF5B79" w:rsidP="00C15EF7">
      <w:pPr>
        <w:pStyle w:val="ConsPlusNormal"/>
        <w:widowControl/>
        <w:numPr>
          <w:ilvl w:val="0"/>
          <w:numId w:val="4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оказание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BF5B79" w:rsidRPr="00C70C24" w:rsidRDefault="00BF5B79" w:rsidP="00C15EF7">
      <w:pPr>
        <w:pStyle w:val="ConsPlusNormal"/>
        <w:widowControl/>
        <w:numPr>
          <w:ilvl w:val="0"/>
          <w:numId w:val="4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обеспечение соблюдения в </w:t>
      </w:r>
      <w:r w:rsidR="000C4FBF"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Счетной палате Чукотского автономного округа </w:t>
      </w: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законных прав и интересов государственного гражданского служащего, сообщившего о ставшем ему известном факте коррупции;</w:t>
      </w:r>
    </w:p>
    <w:p w:rsidR="00BF5B79" w:rsidRPr="00162F57" w:rsidRDefault="00BF5B79" w:rsidP="00C15EF7">
      <w:pPr>
        <w:pStyle w:val="ConsPlusNormal"/>
        <w:widowControl/>
        <w:numPr>
          <w:ilvl w:val="0"/>
          <w:numId w:val="4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обеспечение реализации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BF5B79" w:rsidRPr="008A17F8" w:rsidRDefault="00BF5B79" w:rsidP="008A17F8">
      <w:pPr>
        <w:pStyle w:val="ConsPlusNormal"/>
        <w:widowControl/>
        <w:numPr>
          <w:ilvl w:val="0"/>
          <w:numId w:val="4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17F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осуществление проверки:</w:t>
      </w:r>
    </w:p>
    <w:p w:rsidR="00BF5B79" w:rsidRPr="00162F57" w:rsidRDefault="0063718F" w:rsidP="0063718F">
      <w:pPr>
        <w:pStyle w:val="ConsPlusNormal"/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BF5B7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государственной гражданской службы;</w:t>
      </w:r>
    </w:p>
    <w:p w:rsidR="00BF5B79" w:rsidRPr="00162F57" w:rsidRDefault="0063718F" w:rsidP="0063718F">
      <w:pPr>
        <w:pStyle w:val="ConsPlusNormal"/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</w:t>
      </w:r>
      <w:r w:rsidR="00BF5B7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достоверности и полноты сведений о до</w:t>
      </w:r>
      <w:r w:rsidR="00B13E90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ходах, расходах, об имуществе </w:t>
      </w:r>
      <w:r w:rsidR="00BF5B7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обязательствах имущественного характера, представленных государственными гражданскими служащими в соответствии с законодательством Российской Федерации;</w:t>
      </w:r>
    </w:p>
    <w:p w:rsidR="00BF5B79" w:rsidRPr="00162F57" w:rsidRDefault="0063718F" w:rsidP="0063718F">
      <w:pPr>
        <w:pStyle w:val="ConsPlusNormal"/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BF5B7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соблюдения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BF5B79" w:rsidRPr="00162F57" w:rsidRDefault="00BF5B79" w:rsidP="0063718F">
      <w:pPr>
        <w:pStyle w:val="ConsPlusNormal"/>
        <w:widowControl/>
        <w:adjustRightInd w:val="0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соблюдения гражданами, замещавшими должности государственной гражданской службы, ограничений при заключении ими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BF5B79" w:rsidRPr="00162F57" w:rsidRDefault="00BF5B79" w:rsidP="00C15EF7">
      <w:pPr>
        <w:pStyle w:val="ConsPlusNormal"/>
        <w:widowControl/>
        <w:numPr>
          <w:ilvl w:val="0"/>
          <w:numId w:val="4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в пределах своей компетенции проектов нормативных правовых актов по вопросам противодействия коррупции;</w:t>
      </w:r>
    </w:p>
    <w:p w:rsidR="00BF5B79" w:rsidRPr="00162F57" w:rsidRDefault="00BF5B79" w:rsidP="00C15EF7">
      <w:pPr>
        <w:pStyle w:val="ConsPlusNormal"/>
        <w:widowControl/>
        <w:numPr>
          <w:ilvl w:val="0"/>
          <w:numId w:val="4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анализ сведений:</w:t>
      </w:r>
    </w:p>
    <w:p w:rsidR="00BF5B79" w:rsidRPr="00C70C24" w:rsidRDefault="00BF5B79" w:rsidP="0063718F">
      <w:pPr>
        <w:pStyle w:val="ConsPlusNormal"/>
        <w:widowControl/>
        <w:adjustRightInd w:val="0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доходах</w:t>
      </w: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службы;</w:t>
      </w:r>
    </w:p>
    <w:p w:rsidR="00BF5B79" w:rsidRPr="00C70C24" w:rsidRDefault="00BF5B79" w:rsidP="0063718F">
      <w:pPr>
        <w:pStyle w:val="ConsPlusNormal"/>
        <w:widowControl/>
        <w:adjustRightInd w:val="0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доходах, расходах, об имуществе и обязательствах имущественного характера, представленных государственными гражданскими служащими в соответствии с законодательством Российской Федерации;</w:t>
      </w:r>
    </w:p>
    <w:p w:rsidR="00BF5B79" w:rsidRPr="00C70C24" w:rsidRDefault="0063718F" w:rsidP="0063718F">
      <w:pPr>
        <w:pStyle w:val="ConsPlusNormal"/>
        <w:widowControl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BF5B79"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соблюдении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63718F" w:rsidRDefault="0063718F" w:rsidP="0084259D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5B79" w:rsidRPr="0063718F">
        <w:rPr>
          <w:rFonts w:ascii="Times New Roman" w:hAnsi="Times New Roman" w:cs="Times New Roman"/>
          <w:sz w:val="28"/>
          <w:szCs w:val="28"/>
        </w:rPr>
        <w:t>о соблюдении гражданами, замещавшими должности государственной гражданской службы, ограничений при заключении ими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610206" w:rsidRPr="00C70C24" w:rsidRDefault="00BF5B79" w:rsidP="0063718F">
      <w:pPr>
        <w:pStyle w:val="ConsPlusNormal"/>
        <w:widowControl/>
        <w:numPr>
          <w:ilvl w:val="0"/>
          <w:numId w:val="4"/>
        </w:numPr>
        <w:adjustRightInd w:val="0"/>
        <w:ind w:left="0" w:firstLine="42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в пределах своей компетенции в обеспечении размещения сведений о доходах, расходах, об имуществе и обязательствах имущественного характера государственных гражданских служащих, их супруг (супругов) и несовершеннолетних детей на официальном сайте </w:t>
      </w:r>
      <w:r w:rsidR="00610206"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Счетной палаты Чукотского автономного округа;</w:t>
      </w:r>
    </w:p>
    <w:p w:rsidR="00BF5B79" w:rsidRPr="00C70C24" w:rsidRDefault="00BF5B79" w:rsidP="0063718F">
      <w:pPr>
        <w:pStyle w:val="ConsPlusNormal"/>
        <w:widowControl/>
        <w:numPr>
          <w:ilvl w:val="0"/>
          <w:numId w:val="4"/>
        </w:numPr>
        <w:adjustRightInd w:val="0"/>
        <w:ind w:left="0" w:firstLine="42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 в пределах своей компетенции </w:t>
      </w:r>
      <w:proofErr w:type="spellStart"/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антикоррупционного</w:t>
      </w:r>
      <w:proofErr w:type="spellEnd"/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просвещения государственных гражданских служащих;</w:t>
      </w:r>
    </w:p>
    <w:p w:rsidR="00BF5B79" w:rsidRPr="00C70C24" w:rsidRDefault="00BF5B79" w:rsidP="00C15EF7">
      <w:pPr>
        <w:pStyle w:val="ConsPlusNormal"/>
        <w:widowControl/>
        <w:numPr>
          <w:ilvl w:val="0"/>
          <w:numId w:val="4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718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существление иных функций в области противодействия коррупции в соответствии с законод</w:t>
      </w:r>
      <w:r w:rsidR="00FA5427"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ательством Российской Федерации;</w:t>
      </w:r>
    </w:p>
    <w:p w:rsidR="00FA5427" w:rsidRPr="00C70C24" w:rsidRDefault="00FA5427" w:rsidP="00C15EF7">
      <w:pPr>
        <w:pStyle w:val="ConsPlusNormal"/>
        <w:widowControl/>
        <w:numPr>
          <w:ilvl w:val="0"/>
          <w:numId w:val="4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718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4259D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беспечение сохранности и конфиденциальности</w:t>
      </w:r>
      <w:r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сведений о государственных служащих, полученных в ходе своей деятельности.</w:t>
      </w:r>
    </w:p>
    <w:p w:rsidR="00BF5B79" w:rsidRPr="00C70C24" w:rsidRDefault="0084259D" w:rsidP="00C70C24">
      <w:pPr>
        <w:pStyle w:val="ConsPlusNormal"/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BF5B79" w:rsidRPr="00C70C24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целях реализации своих функций подразделение по профилактике коррупционных правонарушений:</w:t>
      </w:r>
    </w:p>
    <w:p w:rsidR="00BF5B79" w:rsidRPr="00162F57" w:rsidRDefault="00BF5B79" w:rsidP="00B97274">
      <w:pPr>
        <w:pStyle w:val="ConsPlusNormal"/>
        <w:widowControl/>
        <w:numPr>
          <w:ilvl w:val="0"/>
          <w:numId w:val="10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BF5B79" w:rsidRPr="00162F57" w:rsidRDefault="00BF5B79" w:rsidP="00B97274">
      <w:pPr>
        <w:pStyle w:val="ConsPlusNormal"/>
        <w:widowControl/>
        <w:numPr>
          <w:ilvl w:val="0"/>
          <w:numId w:val="10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подготавливает для направления в установленном порядке в </w:t>
      </w:r>
      <w:r w:rsidR="00FA5427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 исполнительной власти, уполномоченны</w:t>
      </w:r>
      <w:r w:rsidR="001E14B7">
        <w:rPr>
          <w:rFonts w:ascii="Times New Roman" w:eastAsiaTheme="minorHAnsi" w:hAnsi="Times New Roman" w:cs="Times New Roman"/>
          <w:sz w:val="28"/>
          <w:szCs w:val="28"/>
          <w:lang w:eastAsia="en-US"/>
        </w:rPr>
        <w:t>е на осуществление оперативно-ро</w:t>
      </w: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зыскной деятельности, в органы прокуратуры Российской Федерации, иные государственные органы, территориальные органы федеральных </w:t>
      </w:r>
      <w:r w:rsidR="00FA5427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исполнительной власти</w:t>
      </w: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</w:t>
      </w:r>
      <w:r w:rsidR="00F51831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</w:t>
      </w:r>
      <w:r w:rsidR="0060472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proofErr w:type="gramEnd"/>
      <w:r w:rsidR="0060472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гражданских служащих</w:t>
      </w:r>
      <w:r w:rsidR="001A79A9" w:rsidRPr="001A79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A79A9">
        <w:rPr>
          <w:rFonts w:ascii="Times New Roman" w:eastAsiaTheme="minorHAnsi" w:hAnsi="Times New Roman" w:cs="Times New Roman"/>
          <w:sz w:val="28"/>
          <w:szCs w:val="28"/>
          <w:lang w:eastAsia="en-US"/>
        </w:rPr>
        <w:t>Счетной палаты</w:t>
      </w:r>
      <w:r w:rsidR="001A79A9" w:rsidRPr="0084259D">
        <w:rPr>
          <w:rFonts w:ascii="Times New Roman" w:hAnsi="Times New Roman" w:cs="Times New Roman"/>
          <w:sz w:val="28"/>
          <w:szCs w:val="28"/>
        </w:rPr>
        <w:t xml:space="preserve"> </w:t>
      </w:r>
      <w:r w:rsidR="001A79A9" w:rsidRPr="00450C0B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  <w:r w:rsidR="0060472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, их</w:t>
      </w: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супруг</w:t>
      </w:r>
      <w:r w:rsidR="0060472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(супругов</w:t>
      </w: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) и несовершеннолетних детей,</w:t>
      </w:r>
      <w:r w:rsidR="003C3DA7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</w:t>
      </w: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соблюдении </w:t>
      </w:r>
      <w:r w:rsidR="0060472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государственными</w:t>
      </w:r>
      <w:r w:rsidR="003C3DA7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472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гражданскими</w:t>
      </w:r>
      <w:r w:rsidR="0061392F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C3DA7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служащими </w:t>
      </w: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запретов, ограничений и требований, установленных в целях противодействия коррупции;</w:t>
      </w:r>
    </w:p>
    <w:p w:rsidR="00BF5B79" w:rsidRPr="00162F57" w:rsidRDefault="00BF5B79" w:rsidP="00B97274">
      <w:pPr>
        <w:pStyle w:val="ConsPlusNormal"/>
        <w:widowControl/>
        <w:numPr>
          <w:ilvl w:val="0"/>
          <w:numId w:val="10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в пределах своей компетенции</w:t>
      </w:r>
      <w:r w:rsidR="001A79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A79A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(по поручению Председателя Счетной Палаты)</w:t>
      </w: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взаимодействие с правоохранительными органами, с гражданами, институтами гражданского общества, средствами массовой информации, научными и другими организациями;</w:t>
      </w:r>
    </w:p>
    <w:p w:rsidR="00BF5B79" w:rsidRPr="00162F57" w:rsidRDefault="00BF5B79" w:rsidP="00B97274">
      <w:pPr>
        <w:pStyle w:val="ConsPlusNormal"/>
        <w:widowControl/>
        <w:numPr>
          <w:ilvl w:val="0"/>
          <w:numId w:val="10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BF5B79" w:rsidRPr="00162F57" w:rsidRDefault="00BF5B79" w:rsidP="00B97274">
      <w:pPr>
        <w:pStyle w:val="ConsPlusNormal"/>
        <w:widowControl/>
        <w:numPr>
          <w:ilvl w:val="0"/>
          <w:numId w:val="10"/>
        </w:numPr>
        <w:adjustRightInd w:val="0"/>
        <w:ind w:left="0"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получает в пределах своей компетенции информацию от физических и юридических лиц (с их согласия);</w:t>
      </w:r>
    </w:p>
    <w:p w:rsidR="00BF5B79" w:rsidRPr="00162F57" w:rsidRDefault="007208DB" w:rsidP="00B97274">
      <w:pPr>
        <w:pStyle w:val="ConsPlusNormal"/>
        <w:widowControl/>
        <w:numPr>
          <w:ilvl w:val="0"/>
          <w:numId w:val="10"/>
        </w:numPr>
        <w:adjustRightInd w:val="0"/>
        <w:ind w:left="0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 информацию и материалы в комиссию</w:t>
      </w:r>
      <w:r w:rsidR="00BF5B7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соблюдению требований к служебному поведению государственных гражданских служащих </w:t>
      </w: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Счетной палаты Чукотского автономного округа </w:t>
      </w:r>
      <w:r w:rsidR="00BF5B7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и урегулированию конфликта интересов, необходимые для</w:t>
      </w: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ее</w:t>
      </w:r>
      <w:r w:rsidR="00BF5B79"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работы;</w:t>
      </w:r>
    </w:p>
    <w:p w:rsidR="00BF5B79" w:rsidRPr="00162F57" w:rsidRDefault="00BF5B79" w:rsidP="006A0DD3">
      <w:pPr>
        <w:pStyle w:val="ConsPlusNormal"/>
        <w:widowControl/>
        <w:numPr>
          <w:ilvl w:val="0"/>
          <w:numId w:val="10"/>
        </w:numPr>
        <w:adjustRightInd w:val="0"/>
        <w:ind w:left="0"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2F5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 иные мероприятия, направленные на противодействие коррупции.</w:t>
      </w:r>
    </w:p>
    <w:p w:rsidR="00BF5B79" w:rsidRPr="006A0DD3" w:rsidRDefault="00BF5B79" w:rsidP="006A0DD3">
      <w:pPr>
        <w:pStyle w:val="ConsPlusNormal"/>
        <w:widowControl/>
        <w:adjustRightInd w:val="0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F5B79" w:rsidRDefault="00BF5B79">
      <w:pPr>
        <w:pStyle w:val="ConsPlusNormal"/>
        <w:jc w:val="right"/>
      </w:pPr>
    </w:p>
    <w:sectPr w:rsidR="00BF5B79" w:rsidSect="007D78C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558"/>
    <w:multiLevelType w:val="hybridMultilevel"/>
    <w:tmpl w:val="CE9EF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1AB5"/>
    <w:multiLevelType w:val="hybridMultilevel"/>
    <w:tmpl w:val="3EC460D6"/>
    <w:lvl w:ilvl="0" w:tplc="42E4BA72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857E89"/>
    <w:multiLevelType w:val="hybridMultilevel"/>
    <w:tmpl w:val="83061922"/>
    <w:lvl w:ilvl="0" w:tplc="6610E7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95686"/>
    <w:multiLevelType w:val="hybridMultilevel"/>
    <w:tmpl w:val="1F6E3900"/>
    <w:lvl w:ilvl="0" w:tplc="6610E7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C209F"/>
    <w:multiLevelType w:val="hybridMultilevel"/>
    <w:tmpl w:val="8AE260C4"/>
    <w:lvl w:ilvl="0" w:tplc="6610E772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5">
    <w:nsid w:val="3C3E5493"/>
    <w:multiLevelType w:val="hybridMultilevel"/>
    <w:tmpl w:val="93220AFE"/>
    <w:lvl w:ilvl="0" w:tplc="6610E7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D2E5A"/>
    <w:multiLevelType w:val="hybridMultilevel"/>
    <w:tmpl w:val="C4EE73E0"/>
    <w:lvl w:ilvl="0" w:tplc="6610E772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0133C"/>
    <w:multiLevelType w:val="hybridMultilevel"/>
    <w:tmpl w:val="3D4A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F32E4"/>
    <w:multiLevelType w:val="hybridMultilevel"/>
    <w:tmpl w:val="286C2362"/>
    <w:lvl w:ilvl="0" w:tplc="6610E7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A2954"/>
    <w:multiLevelType w:val="hybridMultilevel"/>
    <w:tmpl w:val="7BD286D0"/>
    <w:lvl w:ilvl="0" w:tplc="6610E7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5B79"/>
    <w:rsid w:val="000021D9"/>
    <w:rsid w:val="00094103"/>
    <w:rsid w:val="000C4FBF"/>
    <w:rsid w:val="00162F57"/>
    <w:rsid w:val="001A79A9"/>
    <w:rsid w:val="001E14B7"/>
    <w:rsid w:val="003A70C1"/>
    <w:rsid w:val="003C3DA7"/>
    <w:rsid w:val="003D418E"/>
    <w:rsid w:val="00450C0B"/>
    <w:rsid w:val="006046A7"/>
    <w:rsid w:val="00604729"/>
    <w:rsid w:val="00610206"/>
    <w:rsid w:val="0061392F"/>
    <w:rsid w:val="0063718F"/>
    <w:rsid w:val="006A0DD3"/>
    <w:rsid w:val="006F5B42"/>
    <w:rsid w:val="007208DB"/>
    <w:rsid w:val="00727837"/>
    <w:rsid w:val="00731753"/>
    <w:rsid w:val="00787454"/>
    <w:rsid w:val="007965E9"/>
    <w:rsid w:val="007A387A"/>
    <w:rsid w:val="007C71C3"/>
    <w:rsid w:val="007D78C5"/>
    <w:rsid w:val="007F6FD4"/>
    <w:rsid w:val="0084259D"/>
    <w:rsid w:val="008925E2"/>
    <w:rsid w:val="008949E4"/>
    <w:rsid w:val="008A17F8"/>
    <w:rsid w:val="009F1615"/>
    <w:rsid w:val="00A54C44"/>
    <w:rsid w:val="00AD1F5B"/>
    <w:rsid w:val="00B13E90"/>
    <w:rsid w:val="00B45C09"/>
    <w:rsid w:val="00B97274"/>
    <w:rsid w:val="00BA0D84"/>
    <w:rsid w:val="00BF5B79"/>
    <w:rsid w:val="00C15EF7"/>
    <w:rsid w:val="00C43953"/>
    <w:rsid w:val="00C70C24"/>
    <w:rsid w:val="00D52220"/>
    <w:rsid w:val="00D62BC3"/>
    <w:rsid w:val="00D86887"/>
    <w:rsid w:val="00E36D4C"/>
    <w:rsid w:val="00E601C9"/>
    <w:rsid w:val="00ED50CF"/>
    <w:rsid w:val="00F04C3F"/>
    <w:rsid w:val="00F51831"/>
    <w:rsid w:val="00F60D61"/>
    <w:rsid w:val="00FA5427"/>
    <w:rsid w:val="00FE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5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5B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50C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0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17D3194A46E82E2FEB66B60B9FB3ACCA42037ED1AE9F759CCA0C20F128C8873CE43086CC9C88BEV8V4X" TargetMode="External"/><Relationship Id="rId5" Type="http://schemas.openxmlformats.org/officeDocument/2006/relationships/hyperlink" Target="consultantplus://offline/ref=5F17D3194A46E82E2FEB66B60B9FB3ACC94D067EDFFBC877CD9F02V2V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Васильева</cp:lastModifiedBy>
  <cp:revision>8</cp:revision>
  <cp:lastPrinted>2015-09-14T06:19:00Z</cp:lastPrinted>
  <dcterms:created xsi:type="dcterms:W3CDTF">2015-09-14T06:18:00Z</dcterms:created>
  <dcterms:modified xsi:type="dcterms:W3CDTF">2019-06-06T03:56:00Z</dcterms:modified>
</cp:coreProperties>
</file>